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2B2" w:rsidRDefault="00F74A23" w:rsidP="003A52B2">
      <w:pPr>
        <w:jc w:val="both"/>
      </w:pPr>
      <w:bookmarkStart w:id="0" w:name="_GoBack"/>
      <w:bookmarkEnd w:id="0"/>
      <w:r w:rsidRPr="005D1BAC">
        <w:t xml:space="preserve"> </w:t>
      </w:r>
    </w:p>
    <w:p w:rsidR="003A52B2" w:rsidRDefault="003A52B2" w:rsidP="003A52B2">
      <w:pPr>
        <w:jc w:val="both"/>
      </w:pPr>
    </w:p>
    <w:p w:rsidR="00F832F6" w:rsidRDefault="00F832F6" w:rsidP="00F832F6">
      <w:pPr>
        <w:spacing w:line="360" w:lineRule="auto"/>
        <w:rPr>
          <w:lang w:val="bg-BG"/>
        </w:rPr>
      </w:pPr>
    </w:p>
    <w:p w:rsidR="00F832F6" w:rsidRDefault="00F832F6" w:rsidP="00F832F6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ДО</w:t>
      </w:r>
    </w:p>
    <w:p w:rsidR="00F832F6" w:rsidRDefault="00F832F6" w:rsidP="00F832F6">
      <w:pPr>
        <w:tabs>
          <w:tab w:val="left" w:pos="720"/>
          <w:tab w:val="left" w:pos="4860"/>
        </w:tabs>
        <w:spacing w:line="360" w:lineRule="auto"/>
        <w:outlineLvl w:val="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СЕКРЕТАРИАТ НА ТРГ ЗА</w:t>
      </w:r>
    </w:p>
    <w:p w:rsidR="00F832F6" w:rsidRDefault="00F832F6" w:rsidP="00F832F6">
      <w:pPr>
        <w:tabs>
          <w:tab w:val="left" w:pos="720"/>
          <w:tab w:val="left" w:pos="4860"/>
        </w:tabs>
        <w:spacing w:line="360" w:lineRule="auto"/>
        <w:outlineLvl w:val="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РАЗРАБОТВАНЕ НА ОПНО</w:t>
      </w:r>
    </w:p>
    <w:p w:rsidR="00F832F6" w:rsidRDefault="00F832F6" w:rsidP="00F832F6">
      <w:pPr>
        <w:tabs>
          <w:tab w:val="left" w:pos="720"/>
          <w:tab w:val="left" w:pos="4860"/>
        </w:tabs>
        <w:spacing w:line="360" w:lineRule="auto"/>
        <w:outlineLvl w:val="0"/>
        <w:rPr>
          <w:b/>
          <w:sz w:val="24"/>
          <w:szCs w:val="24"/>
          <w:lang w:val="bg-BG"/>
        </w:rPr>
      </w:pPr>
    </w:p>
    <w:p w:rsidR="00F832F6" w:rsidRDefault="00F832F6" w:rsidP="00F832F6">
      <w:pPr>
        <w:tabs>
          <w:tab w:val="left" w:pos="720"/>
          <w:tab w:val="left" w:pos="4860"/>
        </w:tabs>
        <w:spacing w:line="360" w:lineRule="auto"/>
        <w:outlineLvl w:val="0"/>
        <w:rPr>
          <w:b/>
          <w:sz w:val="16"/>
          <w:szCs w:val="16"/>
          <w:lang w:val="bg-BG"/>
        </w:rPr>
      </w:pPr>
    </w:p>
    <w:p w:rsidR="00F832F6" w:rsidRDefault="00F832F6" w:rsidP="00F832F6">
      <w:pPr>
        <w:tabs>
          <w:tab w:val="left" w:pos="720"/>
          <w:tab w:val="left" w:pos="1080"/>
          <w:tab w:val="left" w:pos="2880"/>
          <w:tab w:val="left" w:pos="5040"/>
          <w:tab w:val="left" w:pos="5400"/>
        </w:tabs>
        <w:spacing w:after="120" w:line="360" w:lineRule="auto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ОТНОСНО: </w:t>
      </w:r>
      <w:r>
        <w:rPr>
          <w:sz w:val="24"/>
          <w:szCs w:val="24"/>
          <w:lang w:val="bg-BG"/>
        </w:rPr>
        <w:t>Предприемане на действия след проведено Първо заседание на ТРГ за разработване на ОПНО</w:t>
      </w:r>
    </w:p>
    <w:p w:rsidR="00F832F6" w:rsidRDefault="00F832F6" w:rsidP="00F832F6">
      <w:pPr>
        <w:spacing w:line="360" w:lineRule="auto"/>
        <w:rPr>
          <w:sz w:val="24"/>
          <w:szCs w:val="24"/>
          <w:lang w:val="bg-BG"/>
        </w:rPr>
      </w:pPr>
    </w:p>
    <w:p w:rsidR="00F832F6" w:rsidRDefault="00F832F6" w:rsidP="00F832F6">
      <w:pPr>
        <w:tabs>
          <w:tab w:val="left" w:pos="1080"/>
          <w:tab w:val="left" w:pos="5400"/>
        </w:tabs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УВАЖАЕМ</w:t>
      </w:r>
      <w:r>
        <w:rPr>
          <w:b/>
          <w:sz w:val="24"/>
          <w:szCs w:val="24"/>
        </w:rPr>
        <w:t>И</w:t>
      </w:r>
      <w:r>
        <w:rPr>
          <w:b/>
          <w:sz w:val="24"/>
          <w:szCs w:val="24"/>
          <w:lang w:val="bg-BG"/>
        </w:rPr>
        <w:t xml:space="preserve"> СЕКРЕТАРИАТ НА ТРГ,</w:t>
      </w:r>
    </w:p>
    <w:p w:rsidR="00F832F6" w:rsidRDefault="00F832F6" w:rsidP="00F832F6">
      <w:pPr>
        <w:tabs>
          <w:tab w:val="left" w:pos="1080"/>
          <w:tab w:val="left" w:pos="5400"/>
        </w:tabs>
        <w:spacing w:line="360" w:lineRule="auto"/>
        <w:jc w:val="both"/>
        <w:rPr>
          <w:b/>
          <w:sz w:val="24"/>
          <w:szCs w:val="24"/>
          <w:lang w:val="bg-BG"/>
        </w:rPr>
      </w:pPr>
    </w:p>
    <w:p w:rsidR="00F832F6" w:rsidRDefault="00F832F6" w:rsidP="00F832F6">
      <w:pPr>
        <w:tabs>
          <w:tab w:val="left" w:pos="720"/>
          <w:tab w:val="left" w:pos="1080"/>
          <w:tab w:val="left" w:pos="2880"/>
          <w:tab w:val="left" w:pos="5040"/>
          <w:tab w:val="left" w:pos="5400"/>
        </w:tabs>
        <w:spacing w:after="12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В отговор на Ваша молба за предприемане на действия след проведено Първо заседание на ТРГ за разработване на Новата оперативна програма за наука и образование (ОПНО) 2021-2027г., предоставяме на Вашето внимание по компетентност следната информация.</w:t>
      </w:r>
    </w:p>
    <w:p w:rsidR="00F832F6" w:rsidRDefault="00F832F6" w:rsidP="00F832F6">
      <w:pPr>
        <w:spacing w:line="360" w:lineRule="auto"/>
        <w:ind w:firstLine="708"/>
        <w:jc w:val="both"/>
        <w:rPr>
          <w:sz w:val="24"/>
          <w:szCs w:val="24"/>
          <w:highlight w:val="yellow"/>
          <w:lang w:val="bg-BG"/>
        </w:rPr>
      </w:pPr>
      <w:r>
        <w:rPr>
          <w:sz w:val="24"/>
          <w:szCs w:val="24"/>
          <w:lang w:val="bg-BG"/>
        </w:rPr>
        <w:t>Център за развитие на човешките ресурси (ЦРЧР)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администрира</w:t>
      </w:r>
      <w:proofErr w:type="spellEnd"/>
      <w:r>
        <w:rPr>
          <w:sz w:val="24"/>
          <w:szCs w:val="24"/>
          <w:lang w:val="bg-BG"/>
        </w:rPr>
        <w:t xml:space="preserve"> Програма „Еразъм+“, която е една от най-значимите европейски финансови инструменти за подкрепа на образованието, обучението, младежта и спорта в ЕС до 2020г. Оценена като една от най-успешните програми на Европейския съюз, Програма „Еразъм+“ може да се разглежда и като инструмент за реализиране на Европейското образователно пространство 2025.</w:t>
      </w:r>
      <w:r>
        <w:rPr>
          <w:sz w:val="24"/>
          <w:szCs w:val="24"/>
          <w:highlight w:val="yellow"/>
          <w:lang w:val="bg-BG"/>
        </w:rPr>
        <w:t xml:space="preserve"> </w:t>
      </w:r>
    </w:p>
    <w:p w:rsidR="00F832F6" w:rsidRDefault="00F832F6" w:rsidP="00F832F6">
      <w:pPr>
        <w:spacing w:line="360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Програмата подкрепя дейности в сферата на училищното образование, висшето образование, професионалното образование и обучение, образованието за възрастни и младежкия сектор, като в рамките на отделните ключови дейности на Програма „Еразъм+“ се изпълняват проекти на различни теми, които пряко адресират актуалните цели и приоритети в областта на образованието, обучението, младежта и спорта.</w:t>
      </w:r>
    </w:p>
    <w:p w:rsidR="00F832F6" w:rsidRDefault="00F832F6" w:rsidP="00F832F6">
      <w:pPr>
        <w:spacing w:line="360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резултат на опита ни, считаме, че в </w:t>
      </w:r>
      <w:r>
        <w:rPr>
          <w:b/>
          <w:sz w:val="24"/>
          <w:szCs w:val="24"/>
          <w:lang w:val="bg-BG"/>
        </w:rPr>
        <w:t>Новата оперативна програма за наука и образование 2021-2027г</w:t>
      </w:r>
      <w:r>
        <w:rPr>
          <w:sz w:val="24"/>
          <w:szCs w:val="24"/>
          <w:lang w:val="bg-BG"/>
        </w:rPr>
        <w:t xml:space="preserve">. не трябва да има драстични промени, а по-скоро се правят подобрения на досегашната с цел да се постигне по-широк обхват и по-добър резултат. Това ще осигури приемственост в следващия програмен период и ще гарантира надграждане на знанията и уменията и запазване на постигнатите резултати. </w:t>
      </w:r>
    </w:p>
    <w:p w:rsidR="00F832F6" w:rsidRDefault="00F832F6" w:rsidP="00F832F6">
      <w:pPr>
        <w:spacing w:line="360" w:lineRule="auto"/>
        <w:ind w:firstLine="7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Новата ОПНО</w:t>
      </w:r>
      <w:r>
        <w:rPr>
          <w:sz w:val="24"/>
          <w:szCs w:val="24"/>
          <w:lang w:val="bg-BG"/>
        </w:rPr>
        <w:t xml:space="preserve"> трябва да бъде </w:t>
      </w:r>
      <w:r>
        <w:rPr>
          <w:b/>
          <w:sz w:val="24"/>
          <w:szCs w:val="24"/>
          <w:lang w:val="bg-BG"/>
        </w:rPr>
        <w:t>по-достъпна и по-приобщаваща</w:t>
      </w:r>
      <w:r>
        <w:rPr>
          <w:sz w:val="24"/>
          <w:szCs w:val="24"/>
          <w:lang w:val="bg-BG"/>
        </w:rPr>
        <w:t xml:space="preserve"> чрез облекчаване на административната тежест както за бенефициентите, така и за съответните администриращи органи. Опростяване на процесите по кандидатстване и отчитане, </w:t>
      </w:r>
      <w:r>
        <w:rPr>
          <w:sz w:val="24"/>
          <w:szCs w:val="24"/>
          <w:lang w:val="bg-BG"/>
        </w:rPr>
        <w:lastRenderedPageBreak/>
        <w:t>селекция, мониторинг и контрол следва да се извършат балансирано, без да се поставя в риск желаното висококачествено изпълнение и въздействие на Програмата.</w:t>
      </w:r>
    </w:p>
    <w:p w:rsidR="00F832F6" w:rsidRDefault="00F832F6" w:rsidP="00F832F6">
      <w:pPr>
        <w:spacing w:line="360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Усилията трябва да бъдат насочени в посока на: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приобщаване, по-широк и по-лесен достъп до Програмата;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опростяване и пропорционалност на правилата и процедурите на Програмата;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насърчаване на виртуалното сътрудничество и дигитализацията в образованието;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постигане на баланс между качествено изпълнение на дейностите по Програмата и достигане на заложените амбициозни цифрови показатели до 2027г.</w:t>
      </w:r>
    </w:p>
    <w:p w:rsidR="00F832F6" w:rsidRDefault="00F832F6" w:rsidP="00F832F6">
      <w:pPr>
        <w:spacing w:line="360" w:lineRule="auto"/>
        <w:ind w:firstLine="708"/>
        <w:jc w:val="both"/>
        <w:rPr>
          <w:sz w:val="24"/>
          <w:szCs w:val="24"/>
          <w:lang w:val="bg-BG"/>
        </w:rPr>
      </w:pPr>
    </w:p>
    <w:p w:rsidR="00F832F6" w:rsidRDefault="00F832F6" w:rsidP="00F832F6">
      <w:pPr>
        <w:spacing w:line="360" w:lineRule="auto"/>
        <w:ind w:firstLine="7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Новата оперативна програма за наука и образование 2021-2027г.</w:t>
      </w:r>
      <w:r>
        <w:rPr>
          <w:sz w:val="24"/>
          <w:szCs w:val="24"/>
          <w:lang w:val="bg-BG"/>
        </w:rPr>
        <w:t>, със своите цели и приоритети, трябва да подпомага изпълнението на приоритетите на европейските образователни политики с цел създаване на Европейското пространство за образование, а именно :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насърчаване на международната мобилност и партньорско сътрудничество  в областта на образованието и обучението;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преодоляване на предизвикателствата пред свободното движение на хора с цел обучение и работа;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усъвършенстване на образователните системи на държавите-членки с цел те да бъдат по-приобщаващи, иновативни и основани на принципа за учене през целия живот;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осигуряване на високо качество на системите за образование и обучение в ранна детска възраст;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осигуряване на безпроблемно признаване на дипломи и удостоверения за проведено обучение в чужбина в системите на висшето и средното образование;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подпомагане на интернационализацията на университетите; 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насърчаване на виртуалното сътрудничество, иновациите и дигитализацията в образованието и обучението;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насърчаване на езиковото обучение;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развитие на дигитални компетентности и предприемачество;</w:t>
      </w:r>
    </w:p>
    <w:p w:rsidR="00F832F6" w:rsidRDefault="00F832F6" w:rsidP="00F832F6">
      <w:pPr>
        <w:pStyle w:val="ListParagraph"/>
        <w:numPr>
          <w:ilvl w:val="0"/>
          <w:numId w:val="35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насърчаване на общите европейски ценности, </w:t>
      </w:r>
      <w:proofErr w:type="spellStart"/>
      <w:r>
        <w:rPr>
          <w:sz w:val="24"/>
          <w:szCs w:val="24"/>
          <w:lang w:val="bg-BG"/>
        </w:rPr>
        <w:t>междукултурния</w:t>
      </w:r>
      <w:proofErr w:type="spellEnd"/>
      <w:r>
        <w:rPr>
          <w:sz w:val="24"/>
          <w:szCs w:val="24"/>
          <w:lang w:val="bg-BG"/>
        </w:rPr>
        <w:t xml:space="preserve"> диалог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bg-BG"/>
        </w:rPr>
        <w:t>и опазване на европейското културно наследство.</w:t>
      </w:r>
    </w:p>
    <w:p w:rsidR="00F832F6" w:rsidRDefault="00F832F6" w:rsidP="00F832F6">
      <w:pPr>
        <w:autoSpaceDE w:val="0"/>
        <w:autoSpaceDN w:val="0"/>
        <w:adjustRightInd w:val="0"/>
        <w:spacing w:line="360" w:lineRule="auto"/>
        <w:jc w:val="both"/>
        <w:rPr>
          <w:sz w:val="18"/>
          <w:szCs w:val="18"/>
          <w:lang w:val="bg-BG"/>
        </w:rPr>
      </w:pPr>
    </w:p>
    <w:p w:rsidR="00F832F6" w:rsidRDefault="00F832F6" w:rsidP="00F832F6">
      <w:pPr>
        <w:spacing w:line="360" w:lineRule="auto"/>
        <w:ind w:firstLine="7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Новата Програма</w:t>
      </w:r>
      <w:r w:rsidR="00E630C8">
        <w:rPr>
          <w:b/>
          <w:sz w:val="24"/>
          <w:szCs w:val="24"/>
          <w:lang w:val="bg-BG"/>
        </w:rPr>
        <w:t xml:space="preserve"> ОПНО</w:t>
      </w:r>
      <w:r>
        <w:rPr>
          <w:b/>
          <w:sz w:val="24"/>
          <w:szCs w:val="24"/>
          <w:lang w:val="bg-BG"/>
        </w:rPr>
        <w:t xml:space="preserve"> 2021-2027г.</w:t>
      </w:r>
      <w:r>
        <w:rPr>
          <w:sz w:val="24"/>
          <w:szCs w:val="24"/>
          <w:lang w:val="bg-BG"/>
        </w:rPr>
        <w:t xml:space="preserve"> трябва да бъде </w:t>
      </w:r>
      <w:r>
        <w:rPr>
          <w:b/>
          <w:sz w:val="24"/>
          <w:szCs w:val="24"/>
          <w:lang w:val="bg-BG"/>
        </w:rPr>
        <w:t>по-приобщаваща</w:t>
      </w:r>
      <w:r>
        <w:rPr>
          <w:sz w:val="24"/>
          <w:szCs w:val="24"/>
          <w:lang w:val="bg-BG"/>
        </w:rPr>
        <w:t xml:space="preserve"> – както към хора със специални потребности, така и към нови участници и други уязвими и/или </w:t>
      </w:r>
      <w:r>
        <w:rPr>
          <w:sz w:val="24"/>
          <w:szCs w:val="24"/>
          <w:lang w:val="bg-BG"/>
        </w:rPr>
        <w:lastRenderedPageBreak/>
        <w:t>приоритетни целеви групи. Осигуряването на равен достъп до Програмата и привличане на нови участници и участници от уязвими групи безспорно ще осигури разширяване на кръга на преките и непреки бенефициенти на Програмата.</w:t>
      </w:r>
    </w:p>
    <w:p w:rsidR="00F832F6" w:rsidRDefault="00F832F6" w:rsidP="00F832F6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Смятаме, че е необходима </w:t>
      </w:r>
      <w:r>
        <w:rPr>
          <w:b/>
          <w:sz w:val="24"/>
          <w:szCs w:val="24"/>
          <w:lang w:val="bg-BG"/>
        </w:rPr>
        <w:t xml:space="preserve">по-голяма </w:t>
      </w:r>
      <w:proofErr w:type="spellStart"/>
      <w:r>
        <w:rPr>
          <w:b/>
          <w:sz w:val="24"/>
          <w:szCs w:val="24"/>
          <w:lang w:val="bg-BG"/>
        </w:rPr>
        <w:t>синергия</w:t>
      </w:r>
      <w:proofErr w:type="spellEnd"/>
      <w:r>
        <w:rPr>
          <w:sz w:val="24"/>
          <w:szCs w:val="24"/>
          <w:lang w:val="bg-BG"/>
        </w:rPr>
        <w:t xml:space="preserve"> между ключовите инициативи и програми на Европейската Комисия в сферата на образованието и обучението ( Еразъм+ ОПНО, Хоризонт 2020), нещо което отчитаме като недостатък в сегашните такава. </w:t>
      </w:r>
    </w:p>
    <w:p w:rsidR="00F832F6" w:rsidRDefault="00F832F6" w:rsidP="00F832F6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заключение, изразяваме мнение, че е добре да се разшири името на самата програма, за да насочва към кои направления е ориентирана. Считаме, че думи като и</w:t>
      </w:r>
      <w:r>
        <w:rPr>
          <w:b/>
          <w:sz w:val="24"/>
          <w:szCs w:val="24"/>
          <w:lang w:val="bg-BG"/>
        </w:rPr>
        <w:t>новации и обучения</w:t>
      </w:r>
      <w:r>
        <w:rPr>
          <w:sz w:val="24"/>
          <w:szCs w:val="24"/>
          <w:lang w:val="bg-BG"/>
        </w:rPr>
        <w:t xml:space="preserve"> трябва да намерят своето място както в Новата програма, чрез конкретни цели и дейности, така и в заглавието и. Към момента, името ОП „Наука и образование за интелигентен растеж“ оставя впечатление за по-стеснен обхвата на Програма, изключвайки ключови думи като </w:t>
      </w:r>
      <w:r>
        <w:rPr>
          <w:b/>
          <w:sz w:val="24"/>
          <w:szCs w:val="24"/>
          <w:lang w:val="bg-BG"/>
        </w:rPr>
        <w:t>иновации</w:t>
      </w:r>
      <w:r>
        <w:rPr>
          <w:sz w:val="24"/>
          <w:szCs w:val="24"/>
          <w:lang w:val="bg-BG"/>
        </w:rPr>
        <w:t xml:space="preserve"> или последващи </w:t>
      </w:r>
      <w:r>
        <w:rPr>
          <w:b/>
          <w:sz w:val="24"/>
          <w:szCs w:val="24"/>
          <w:lang w:val="bg-BG"/>
        </w:rPr>
        <w:t>обучения</w:t>
      </w:r>
      <w:r>
        <w:rPr>
          <w:sz w:val="24"/>
          <w:szCs w:val="24"/>
          <w:lang w:val="bg-BG"/>
        </w:rPr>
        <w:t xml:space="preserve">, които са извън обсега на формалното образование.      </w:t>
      </w:r>
    </w:p>
    <w:p w:rsidR="00F832F6" w:rsidRDefault="00F832F6" w:rsidP="00F832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  <w:lang w:val="bg-BG"/>
        </w:rPr>
      </w:pPr>
    </w:p>
    <w:p w:rsidR="00F832F6" w:rsidRDefault="00F832F6" w:rsidP="00F832F6">
      <w:pPr>
        <w:tabs>
          <w:tab w:val="num" w:pos="360"/>
        </w:tabs>
        <w:spacing w:line="360" w:lineRule="auto"/>
        <w:ind w:left="180"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Оставам на Ваше разположение за допълнителна информация, при необходимост. </w:t>
      </w:r>
    </w:p>
    <w:p w:rsidR="00F832F6" w:rsidRDefault="00F832F6" w:rsidP="00F832F6">
      <w:pPr>
        <w:rPr>
          <w:b/>
          <w:bCs/>
          <w:sz w:val="16"/>
          <w:szCs w:val="16"/>
          <w:lang w:val="bg-BG"/>
        </w:rPr>
      </w:pPr>
    </w:p>
    <w:p w:rsidR="00F832F6" w:rsidRDefault="00F832F6" w:rsidP="00F832F6">
      <w:pPr>
        <w:rPr>
          <w:b/>
          <w:bCs/>
          <w:sz w:val="24"/>
          <w:szCs w:val="24"/>
          <w:lang w:val="bg-BG"/>
        </w:rPr>
      </w:pPr>
    </w:p>
    <w:p w:rsidR="00F832F6" w:rsidRDefault="00F832F6" w:rsidP="00F832F6">
      <w:pPr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С уважение,</w:t>
      </w:r>
    </w:p>
    <w:p w:rsidR="00F832F6" w:rsidRDefault="00F832F6" w:rsidP="00F832F6">
      <w:pPr>
        <w:rPr>
          <w:bCs/>
          <w:sz w:val="24"/>
          <w:szCs w:val="24"/>
          <w:lang w:val="bg-BG"/>
        </w:rPr>
      </w:pPr>
    </w:p>
    <w:p w:rsidR="00F832F6" w:rsidRDefault="00F832F6" w:rsidP="00F832F6">
      <w:pPr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Красимира Димитрова</w:t>
      </w:r>
    </w:p>
    <w:p w:rsidR="00F832F6" w:rsidRDefault="00F832F6" w:rsidP="00F832F6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>Красимира Димитрова</w:t>
      </w:r>
    </w:p>
    <w:p w:rsidR="00F832F6" w:rsidRDefault="00F832F6" w:rsidP="00F832F6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>Резервен член на тематичната група</w:t>
      </w:r>
    </w:p>
    <w:p w:rsidR="00F832F6" w:rsidRDefault="00F832F6" w:rsidP="00F832F6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>Център за развитие на човешките ресурси (ЦРЧР)</w:t>
      </w:r>
    </w:p>
    <w:p w:rsidR="00F832F6" w:rsidRDefault="00F832F6" w:rsidP="00F832F6">
      <w:pPr>
        <w:rPr>
          <w:sz w:val="24"/>
          <w:szCs w:val="24"/>
          <w:lang w:val="bg-BG"/>
        </w:rPr>
      </w:pPr>
    </w:p>
    <w:p w:rsidR="008A787A" w:rsidRDefault="008A787A" w:rsidP="000923DA">
      <w:pPr>
        <w:jc w:val="both"/>
        <w:rPr>
          <w:b/>
          <w:sz w:val="24"/>
          <w:szCs w:val="24"/>
          <w:lang w:val="bg-BG"/>
        </w:rPr>
      </w:pPr>
    </w:p>
    <w:sectPr w:rsidR="008A787A" w:rsidSect="008C6583">
      <w:headerReference w:type="even" r:id="rId8"/>
      <w:headerReference w:type="default" r:id="rId9"/>
      <w:footerReference w:type="default" r:id="rId10"/>
      <w:pgSz w:w="11906" w:h="16838"/>
      <w:pgMar w:top="1242" w:right="1134" w:bottom="1134" w:left="1418" w:header="567" w:footer="47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F1C" w:rsidRDefault="00230F1C">
      <w:r>
        <w:separator/>
      </w:r>
    </w:p>
  </w:endnote>
  <w:endnote w:type="continuationSeparator" w:id="0">
    <w:p w:rsidR="00230F1C" w:rsidRDefault="0023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7C9" w:rsidRPr="00103C46" w:rsidRDefault="004557C9" w:rsidP="00B143D9">
    <w:pPr>
      <w:pStyle w:val="Footer"/>
      <w:pBdr>
        <w:top w:val="single" w:sz="4" w:space="1" w:color="auto"/>
      </w:pBdr>
      <w:tabs>
        <w:tab w:val="clear" w:pos="8640"/>
        <w:tab w:val="right" w:pos="10065"/>
      </w:tabs>
      <w:jc w:val="right"/>
      <w:rPr>
        <w:rFonts w:ascii="Arial" w:hAnsi="Arial" w:cs="Arial"/>
        <w:spacing w:val="6"/>
        <w:sz w:val="16"/>
        <w:szCs w:val="16"/>
        <w:lang w:val="bg-BG"/>
      </w:rPr>
    </w:pPr>
    <w:r w:rsidRPr="00103C46">
      <w:rPr>
        <w:rFonts w:ascii="Arial" w:hAnsi="Arial" w:cs="Arial"/>
        <w:b/>
        <w:spacing w:val="6"/>
        <w:sz w:val="16"/>
        <w:szCs w:val="16"/>
        <w:lang w:val="bg-BG"/>
      </w:rPr>
      <w:t>Център за развитие на човешките ресурси</w:t>
    </w:r>
  </w:p>
  <w:p w:rsidR="004557C9" w:rsidRPr="00866DE1" w:rsidRDefault="004557C9" w:rsidP="004557C9">
    <w:pPr>
      <w:pStyle w:val="Footer"/>
      <w:jc w:val="right"/>
      <w:rPr>
        <w:rFonts w:ascii="Arial" w:hAnsi="Arial" w:cs="Arial"/>
        <w:spacing w:val="6"/>
        <w:sz w:val="16"/>
        <w:szCs w:val="16"/>
        <w:lang w:val="bg-BG"/>
      </w:rPr>
    </w:pPr>
    <w:r w:rsidRPr="00866DE1">
      <w:rPr>
        <w:rFonts w:ascii="Arial" w:hAnsi="Arial" w:cs="Arial"/>
        <w:spacing w:val="6"/>
        <w:sz w:val="16"/>
        <w:szCs w:val="16"/>
        <w:lang w:val="bg-BG"/>
      </w:rPr>
      <w:t>София 1000, ул. Граф Игнатиев №</w:t>
    </w:r>
    <w:r w:rsidRPr="00EB77AA">
      <w:rPr>
        <w:rFonts w:ascii="Arial" w:hAnsi="Arial" w:cs="Arial"/>
        <w:spacing w:val="6"/>
        <w:sz w:val="16"/>
        <w:szCs w:val="16"/>
        <w:lang w:val="bg-BG"/>
      </w:rPr>
      <w:t xml:space="preserve"> </w:t>
    </w:r>
    <w:r w:rsidRPr="00866DE1">
      <w:rPr>
        <w:rFonts w:ascii="Arial" w:hAnsi="Arial" w:cs="Arial"/>
        <w:spacing w:val="6"/>
        <w:sz w:val="16"/>
        <w:szCs w:val="16"/>
        <w:lang w:val="bg-BG"/>
      </w:rPr>
      <w:t>15, ет.</w:t>
    </w:r>
    <w:r w:rsidRPr="00EB77AA">
      <w:rPr>
        <w:rFonts w:ascii="Arial" w:hAnsi="Arial" w:cs="Arial"/>
        <w:spacing w:val="6"/>
        <w:sz w:val="16"/>
        <w:szCs w:val="16"/>
        <w:lang w:val="bg-BG"/>
      </w:rPr>
      <w:t xml:space="preserve"> </w:t>
    </w:r>
    <w:r w:rsidRPr="00866DE1">
      <w:rPr>
        <w:rFonts w:ascii="Arial" w:hAnsi="Arial" w:cs="Arial"/>
        <w:spacing w:val="6"/>
        <w:sz w:val="16"/>
        <w:szCs w:val="16"/>
        <w:lang w:val="bg-BG"/>
      </w:rPr>
      <w:t>3</w:t>
    </w:r>
  </w:p>
  <w:p w:rsidR="004557C9" w:rsidRPr="00866DE1" w:rsidRDefault="004557C9" w:rsidP="004557C9">
    <w:pPr>
      <w:pStyle w:val="Footer"/>
      <w:jc w:val="right"/>
      <w:rPr>
        <w:rFonts w:ascii="Arial" w:hAnsi="Arial" w:cs="Arial"/>
        <w:spacing w:val="6"/>
        <w:sz w:val="16"/>
        <w:szCs w:val="16"/>
        <w:lang w:val="bg-BG"/>
      </w:rPr>
    </w:pPr>
    <w:r w:rsidRPr="00866DE1">
      <w:rPr>
        <w:rFonts w:ascii="Arial" w:hAnsi="Arial" w:cs="Arial"/>
        <w:spacing w:val="6"/>
        <w:sz w:val="16"/>
        <w:szCs w:val="16"/>
        <w:lang w:val="bg-BG"/>
      </w:rPr>
      <w:t>тел.: +359 2 915</w:t>
    </w:r>
    <w:r w:rsidRPr="00866DE1">
      <w:rPr>
        <w:rFonts w:ascii="Arial" w:hAnsi="Arial" w:cs="Arial"/>
        <w:spacing w:val="6"/>
        <w:sz w:val="16"/>
        <w:szCs w:val="16"/>
        <w:lang w:val="en-US"/>
      </w:rPr>
      <w:t xml:space="preserve"> </w:t>
    </w:r>
    <w:r w:rsidRPr="00866DE1">
      <w:rPr>
        <w:rFonts w:ascii="Arial" w:hAnsi="Arial" w:cs="Arial"/>
        <w:spacing w:val="6"/>
        <w:sz w:val="16"/>
        <w:szCs w:val="16"/>
        <w:lang w:val="bg-BG"/>
      </w:rPr>
      <w:t>50</w:t>
    </w:r>
    <w:r w:rsidRPr="00866DE1">
      <w:rPr>
        <w:rFonts w:ascii="Arial" w:hAnsi="Arial" w:cs="Arial"/>
        <w:spacing w:val="6"/>
        <w:sz w:val="16"/>
        <w:szCs w:val="16"/>
        <w:lang w:val="en-US"/>
      </w:rPr>
      <w:t xml:space="preserve"> </w:t>
    </w:r>
    <w:r w:rsidRPr="00866DE1">
      <w:rPr>
        <w:rFonts w:ascii="Arial" w:hAnsi="Arial" w:cs="Arial"/>
        <w:spacing w:val="6"/>
        <w:sz w:val="16"/>
        <w:szCs w:val="16"/>
        <w:lang w:val="bg-BG"/>
      </w:rPr>
      <w:t>10,  факс: +359 2 915</w:t>
    </w:r>
    <w:r w:rsidRPr="00866DE1">
      <w:rPr>
        <w:rFonts w:ascii="Arial" w:hAnsi="Arial" w:cs="Arial"/>
        <w:spacing w:val="6"/>
        <w:sz w:val="16"/>
        <w:szCs w:val="16"/>
        <w:lang w:val="en-US"/>
      </w:rPr>
      <w:t xml:space="preserve"> </w:t>
    </w:r>
    <w:r w:rsidRPr="00866DE1">
      <w:rPr>
        <w:rFonts w:ascii="Arial" w:hAnsi="Arial" w:cs="Arial"/>
        <w:spacing w:val="6"/>
        <w:sz w:val="16"/>
        <w:szCs w:val="16"/>
        <w:lang w:val="bg-BG"/>
      </w:rPr>
      <w:t>50</w:t>
    </w:r>
    <w:r w:rsidRPr="00866DE1">
      <w:rPr>
        <w:rFonts w:ascii="Arial" w:hAnsi="Arial" w:cs="Arial"/>
        <w:spacing w:val="6"/>
        <w:sz w:val="16"/>
        <w:szCs w:val="16"/>
        <w:lang w:val="en-US"/>
      </w:rPr>
      <w:t xml:space="preserve"> </w:t>
    </w:r>
    <w:r w:rsidRPr="00866DE1">
      <w:rPr>
        <w:rFonts w:ascii="Arial" w:hAnsi="Arial" w:cs="Arial"/>
        <w:spacing w:val="6"/>
        <w:sz w:val="16"/>
        <w:szCs w:val="16"/>
        <w:lang w:val="bg-BG"/>
      </w:rPr>
      <w:t>49</w:t>
    </w:r>
  </w:p>
  <w:p w:rsidR="00F74FCC" w:rsidRPr="004557C9" w:rsidRDefault="004557C9" w:rsidP="004557C9">
    <w:pPr>
      <w:pStyle w:val="Footer"/>
      <w:jc w:val="right"/>
      <w:rPr>
        <w:spacing w:val="6"/>
        <w:lang w:val="en-US"/>
      </w:rPr>
    </w:pPr>
    <w:r w:rsidRPr="00866DE1">
      <w:rPr>
        <w:rFonts w:ascii="Arial" w:hAnsi="Arial" w:cs="Arial"/>
        <w:spacing w:val="6"/>
        <w:sz w:val="16"/>
        <w:szCs w:val="16"/>
        <w:lang w:val="bg-BG"/>
      </w:rPr>
      <w:t>e-</w:t>
    </w:r>
    <w:proofErr w:type="spellStart"/>
    <w:r w:rsidRPr="00866DE1">
      <w:rPr>
        <w:rFonts w:ascii="Arial" w:hAnsi="Arial" w:cs="Arial"/>
        <w:spacing w:val="6"/>
        <w:sz w:val="16"/>
        <w:szCs w:val="16"/>
        <w:lang w:val="bg-BG"/>
      </w:rPr>
      <w:t>mail</w:t>
    </w:r>
    <w:proofErr w:type="spellEnd"/>
    <w:r w:rsidRPr="00866DE1">
      <w:rPr>
        <w:rFonts w:ascii="Arial" w:hAnsi="Arial" w:cs="Arial"/>
        <w:spacing w:val="6"/>
        <w:sz w:val="16"/>
        <w:szCs w:val="16"/>
        <w:lang w:val="bg-BG"/>
      </w:rPr>
      <w:t xml:space="preserve">: hrdc@hrdc.bg,  URL: </w:t>
    </w:r>
    <w:proofErr w:type="spellStart"/>
    <w:r w:rsidRPr="00866DE1">
      <w:rPr>
        <w:rFonts w:ascii="Arial" w:hAnsi="Arial" w:cs="Arial"/>
        <w:spacing w:val="6"/>
        <w:sz w:val="16"/>
        <w:szCs w:val="16"/>
        <w:lang w:val="bg-BG"/>
      </w:rPr>
      <w:t>http</w:t>
    </w:r>
    <w:proofErr w:type="spellEnd"/>
    <w:r w:rsidRPr="00947705">
      <w:rPr>
        <w:rFonts w:ascii="Arial" w:hAnsi="Arial" w:cs="Arial"/>
        <w:spacing w:val="6"/>
        <w:sz w:val="16"/>
        <w:szCs w:val="16"/>
        <w:lang w:val="de-DE"/>
      </w:rPr>
      <w:t>:</w:t>
    </w:r>
    <w:r w:rsidRPr="00866DE1">
      <w:rPr>
        <w:rFonts w:ascii="Arial" w:hAnsi="Arial" w:cs="Arial"/>
        <w:spacing w:val="6"/>
        <w:sz w:val="16"/>
        <w:szCs w:val="16"/>
        <w:lang w:val="bg-BG"/>
      </w:rPr>
      <w:t>//www.hrdc.bg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F1C" w:rsidRDefault="00230F1C">
      <w:r>
        <w:separator/>
      </w:r>
    </w:p>
  </w:footnote>
  <w:footnote w:type="continuationSeparator" w:id="0">
    <w:p w:rsidR="00230F1C" w:rsidRDefault="00230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FCC" w:rsidRDefault="004557C9">
    <w:pPr>
      <w:pStyle w:val="Header"/>
    </w:pPr>
    <w:r>
      <w:rPr>
        <w:noProof/>
        <w:lang w:eastAsia="en-US"/>
      </w:rPr>
      <w:drawing>
        <wp:inline distT="0" distB="0" distL="0" distR="0" wp14:anchorId="31448010" wp14:editId="2BF1AE58">
          <wp:extent cx="5934710" cy="1906270"/>
          <wp:effectExtent l="0" t="0" r="8890" b="0"/>
          <wp:docPr id="53" name="Picture 53" descr="EU_flag_LLP_BG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flag_LLP_BG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190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929" w:rsidRPr="00194929" w:rsidRDefault="00194929" w:rsidP="00194929">
    <w:pPr>
      <w:pStyle w:val="Header"/>
      <w:pBdr>
        <w:bottom w:val="single" w:sz="4" w:space="1" w:color="auto"/>
      </w:pBdr>
      <w:ind w:left="-142"/>
      <w:jc w:val="center"/>
      <w:rPr>
        <w:sz w:val="2"/>
        <w:lang w:val="bg-BG"/>
      </w:rPr>
    </w:pPr>
    <w:r>
      <w:rPr>
        <w:noProof/>
        <w:sz w:val="2"/>
        <w:lang w:eastAsia="en-US"/>
      </w:rPr>
      <w:drawing>
        <wp:anchor distT="0" distB="0" distL="114300" distR="114300" simplePos="0" relativeHeight="251658752" behindDoc="1" locked="0" layoutInCell="1" allowOverlap="1" wp14:anchorId="4FA5AFF7" wp14:editId="225C68B4">
          <wp:simplePos x="0" y="0"/>
          <wp:positionH relativeFrom="margin">
            <wp:posOffset>1499870</wp:posOffset>
          </wp:positionH>
          <wp:positionV relativeFrom="margin">
            <wp:posOffset>-557975</wp:posOffset>
          </wp:positionV>
          <wp:extent cx="2219325" cy="598128"/>
          <wp:effectExtent l="0" t="0" r="0" b="0"/>
          <wp:wrapNone/>
          <wp:docPr id="54" name="Pictur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5981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A61F2">
      <w:rPr>
        <w:noProof/>
        <w:lang w:eastAsia="en-US"/>
      </w:rPr>
      <w:drawing>
        <wp:inline distT="0" distB="0" distL="0" distR="0" wp14:anchorId="30423DE9" wp14:editId="784DD282">
          <wp:extent cx="1572552" cy="522000"/>
          <wp:effectExtent l="0" t="0" r="8890" b="0"/>
          <wp:docPr id="55" name="Picture 55" descr="full logo hrdc [Final] 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ll logo hrdc [Final] B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2552" cy="52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sz w:val="2"/>
        <w:lang w:val="bg-BG" w:eastAsia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B42F3A">
      <w:rPr>
        <w:noProof/>
        <w:sz w:val="2"/>
        <w:lang w:eastAsia="en-US"/>
      </w:rPr>
      <w:t xml:space="preserve">   </w:t>
    </w:r>
    <w:r>
      <w:rPr>
        <w:noProof/>
        <w:sz w:val="2"/>
        <w:lang w:val="bg-BG" w:eastAsia="en-US"/>
      </w:rPr>
      <w:t xml:space="preserve">   </w:t>
    </w:r>
    <w:r>
      <w:rPr>
        <w:noProof/>
        <w:sz w:val="2"/>
        <w:lang w:eastAsia="en-US"/>
      </w:rPr>
      <w:drawing>
        <wp:inline distT="0" distB="0" distL="0" distR="0" wp14:anchorId="5C91AE46" wp14:editId="5BD7A6BE">
          <wp:extent cx="2193811" cy="522000"/>
          <wp:effectExtent l="0" t="0" r="0" b="0"/>
          <wp:docPr id="56" name="Picture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3811" cy="52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F46AF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DD7027"/>
    <w:multiLevelType w:val="hybridMultilevel"/>
    <w:tmpl w:val="B0CE50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B1C3A"/>
    <w:multiLevelType w:val="hybridMultilevel"/>
    <w:tmpl w:val="4C6C1C6A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CE792B"/>
    <w:multiLevelType w:val="hybridMultilevel"/>
    <w:tmpl w:val="113437D0"/>
    <w:lvl w:ilvl="0" w:tplc="88B0356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C6C5F"/>
    <w:multiLevelType w:val="hybridMultilevel"/>
    <w:tmpl w:val="A4BC6E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F0707"/>
    <w:multiLevelType w:val="hybridMultilevel"/>
    <w:tmpl w:val="7E10B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91DA1"/>
    <w:multiLevelType w:val="hybridMultilevel"/>
    <w:tmpl w:val="A386E1E6"/>
    <w:lvl w:ilvl="0" w:tplc="4736644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E7520"/>
    <w:multiLevelType w:val="hybridMultilevel"/>
    <w:tmpl w:val="256C0472"/>
    <w:lvl w:ilvl="0" w:tplc="116497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D5172D0"/>
    <w:multiLevelType w:val="hybridMultilevel"/>
    <w:tmpl w:val="C5E6B41C"/>
    <w:lvl w:ilvl="0" w:tplc="0402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E74795A"/>
    <w:multiLevelType w:val="hybridMultilevel"/>
    <w:tmpl w:val="87DC770E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DD1073"/>
    <w:multiLevelType w:val="hybridMultilevel"/>
    <w:tmpl w:val="4C78EABA"/>
    <w:lvl w:ilvl="0" w:tplc="645CAE9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C712E4E"/>
    <w:multiLevelType w:val="hybridMultilevel"/>
    <w:tmpl w:val="F5A20664"/>
    <w:lvl w:ilvl="0" w:tplc="E3442F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A274E1"/>
    <w:multiLevelType w:val="hybridMultilevel"/>
    <w:tmpl w:val="E9D2ABAE"/>
    <w:lvl w:ilvl="0" w:tplc="39A6288C">
      <w:start w:val="1"/>
      <w:numFmt w:val="decimal"/>
      <w:lvlText w:val="%1-"/>
      <w:lvlJc w:val="left"/>
      <w:pPr>
        <w:ind w:left="3366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23" w:hanging="360"/>
      </w:pPr>
    </w:lvl>
    <w:lvl w:ilvl="2" w:tplc="0409001B" w:tentative="1">
      <w:start w:val="1"/>
      <w:numFmt w:val="lowerRoman"/>
      <w:lvlText w:val="%3."/>
      <w:lvlJc w:val="right"/>
      <w:pPr>
        <w:ind w:left="3843" w:hanging="180"/>
      </w:pPr>
    </w:lvl>
    <w:lvl w:ilvl="3" w:tplc="0409000F" w:tentative="1">
      <w:start w:val="1"/>
      <w:numFmt w:val="decimal"/>
      <w:lvlText w:val="%4."/>
      <w:lvlJc w:val="left"/>
      <w:pPr>
        <w:ind w:left="4563" w:hanging="360"/>
      </w:pPr>
    </w:lvl>
    <w:lvl w:ilvl="4" w:tplc="04090019" w:tentative="1">
      <w:start w:val="1"/>
      <w:numFmt w:val="lowerLetter"/>
      <w:lvlText w:val="%5."/>
      <w:lvlJc w:val="left"/>
      <w:pPr>
        <w:ind w:left="5283" w:hanging="360"/>
      </w:pPr>
    </w:lvl>
    <w:lvl w:ilvl="5" w:tplc="0409001B" w:tentative="1">
      <w:start w:val="1"/>
      <w:numFmt w:val="lowerRoman"/>
      <w:lvlText w:val="%6."/>
      <w:lvlJc w:val="right"/>
      <w:pPr>
        <w:ind w:left="6003" w:hanging="180"/>
      </w:pPr>
    </w:lvl>
    <w:lvl w:ilvl="6" w:tplc="0409000F" w:tentative="1">
      <w:start w:val="1"/>
      <w:numFmt w:val="decimal"/>
      <w:lvlText w:val="%7."/>
      <w:lvlJc w:val="left"/>
      <w:pPr>
        <w:ind w:left="6723" w:hanging="360"/>
      </w:pPr>
    </w:lvl>
    <w:lvl w:ilvl="7" w:tplc="04090019" w:tentative="1">
      <w:start w:val="1"/>
      <w:numFmt w:val="lowerLetter"/>
      <w:lvlText w:val="%8."/>
      <w:lvlJc w:val="left"/>
      <w:pPr>
        <w:ind w:left="7443" w:hanging="360"/>
      </w:pPr>
    </w:lvl>
    <w:lvl w:ilvl="8" w:tplc="0409001B" w:tentative="1">
      <w:start w:val="1"/>
      <w:numFmt w:val="lowerRoman"/>
      <w:lvlText w:val="%9."/>
      <w:lvlJc w:val="right"/>
      <w:pPr>
        <w:ind w:left="8163" w:hanging="180"/>
      </w:pPr>
    </w:lvl>
  </w:abstractNum>
  <w:abstractNum w:abstractNumId="13">
    <w:nsid w:val="36145A30"/>
    <w:multiLevelType w:val="hybridMultilevel"/>
    <w:tmpl w:val="58425B44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CA7DFA"/>
    <w:multiLevelType w:val="hybridMultilevel"/>
    <w:tmpl w:val="4C8C27C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9374151"/>
    <w:multiLevelType w:val="multilevel"/>
    <w:tmpl w:val="47E809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>
    <w:nsid w:val="3F30466F"/>
    <w:multiLevelType w:val="hybridMultilevel"/>
    <w:tmpl w:val="D7486AB2"/>
    <w:lvl w:ilvl="0" w:tplc="61A21D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41B77D0"/>
    <w:multiLevelType w:val="hybridMultilevel"/>
    <w:tmpl w:val="BDA27E50"/>
    <w:lvl w:ilvl="0" w:tplc="88C2F580">
      <w:start w:val="1"/>
      <w:numFmt w:val="bullet"/>
      <w:lvlText w:val="–"/>
      <w:lvlJc w:val="left"/>
      <w:pPr>
        <w:ind w:left="5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640" w:hanging="360"/>
      </w:pPr>
      <w:rPr>
        <w:rFonts w:ascii="Wingdings" w:hAnsi="Wingdings" w:hint="default"/>
      </w:rPr>
    </w:lvl>
  </w:abstractNum>
  <w:abstractNum w:abstractNumId="18">
    <w:nsid w:val="53995ABD"/>
    <w:multiLevelType w:val="hybridMultilevel"/>
    <w:tmpl w:val="BEAC63C8"/>
    <w:lvl w:ilvl="0" w:tplc="0402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9">
    <w:nsid w:val="5C2704C2"/>
    <w:multiLevelType w:val="hybridMultilevel"/>
    <w:tmpl w:val="FAB6BE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4F0267"/>
    <w:multiLevelType w:val="multilevel"/>
    <w:tmpl w:val="47E809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1">
    <w:nsid w:val="634B7CB4"/>
    <w:multiLevelType w:val="multilevel"/>
    <w:tmpl w:val="30C417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22">
    <w:nsid w:val="69646762"/>
    <w:multiLevelType w:val="hybridMultilevel"/>
    <w:tmpl w:val="47D08420"/>
    <w:lvl w:ilvl="0" w:tplc="E110A27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C40122B"/>
    <w:multiLevelType w:val="hybridMultilevel"/>
    <w:tmpl w:val="AB4288D4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EA627A"/>
    <w:multiLevelType w:val="hybridMultilevel"/>
    <w:tmpl w:val="6A26B8AA"/>
    <w:lvl w:ilvl="0" w:tplc="B6046A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3F2710"/>
    <w:multiLevelType w:val="hybridMultilevel"/>
    <w:tmpl w:val="BD3C2958"/>
    <w:lvl w:ilvl="0" w:tplc="4BD6D2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5384980"/>
    <w:multiLevelType w:val="hybridMultilevel"/>
    <w:tmpl w:val="ED289EF0"/>
    <w:lvl w:ilvl="0" w:tplc="0402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>
    <w:nsid w:val="755043CD"/>
    <w:multiLevelType w:val="hybridMultilevel"/>
    <w:tmpl w:val="6076EE34"/>
    <w:lvl w:ilvl="0" w:tplc="0EF29D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572770"/>
    <w:multiLevelType w:val="hybridMultilevel"/>
    <w:tmpl w:val="7B72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C6522E"/>
    <w:multiLevelType w:val="hybridMultilevel"/>
    <w:tmpl w:val="BE320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C8057E"/>
    <w:multiLevelType w:val="hybridMultilevel"/>
    <w:tmpl w:val="47A4C196"/>
    <w:lvl w:ilvl="0" w:tplc="116E00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573019"/>
    <w:multiLevelType w:val="hybridMultilevel"/>
    <w:tmpl w:val="FAAA03CA"/>
    <w:lvl w:ilvl="0" w:tplc="39A6288C">
      <w:start w:val="1"/>
      <w:numFmt w:val="decimal"/>
      <w:lvlText w:val="%1-"/>
      <w:lvlJc w:val="left"/>
      <w:pPr>
        <w:ind w:left="1683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8"/>
  </w:num>
  <w:num w:numId="2">
    <w:abstractNumId w:val="9"/>
  </w:num>
  <w:num w:numId="3">
    <w:abstractNumId w:val="13"/>
  </w:num>
  <w:num w:numId="4">
    <w:abstractNumId w:val="8"/>
  </w:num>
  <w:num w:numId="5">
    <w:abstractNumId w:val="26"/>
  </w:num>
  <w:num w:numId="6">
    <w:abstractNumId w:val="2"/>
  </w:num>
  <w:num w:numId="7">
    <w:abstractNumId w:val="23"/>
  </w:num>
  <w:num w:numId="8">
    <w:abstractNumId w:val="20"/>
  </w:num>
  <w:num w:numId="9">
    <w:abstractNumId w:val="5"/>
  </w:num>
  <w:num w:numId="10">
    <w:abstractNumId w:val="2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9"/>
  </w:num>
  <w:num w:numId="16">
    <w:abstractNumId w:val="11"/>
  </w:num>
  <w:num w:numId="17">
    <w:abstractNumId w:val="0"/>
  </w:num>
  <w:num w:numId="18">
    <w:abstractNumId w:val="4"/>
  </w:num>
  <w:num w:numId="19">
    <w:abstractNumId w:val="21"/>
  </w:num>
  <w:num w:numId="20">
    <w:abstractNumId w:val="1"/>
  </w:num>
  <w:num w:numId="21">
    <w:abstractNumId w:val="1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7"/>
  </w:num>
  <w:num w:numId="25">
    <w:abstractNumId w:val="22"/>
  </w:num>
  <w:num w:numId="26">
    <w:abstractNumId w:val="14"/>
  </w:num>
  <w:num w:numId="27">
    <w:abstractNumId w:val="31"/>
  </w:num>
  <w:num w:numId="28">
    <w:abstractNumId w:val="12"/>
  </w:num>
  <w:num w:numId="29">
    <w:abstractNumId w:val="16"/>
  </w:num>
  <w:num w:numId="30">
    <w:abstractNumId w:val="28"/>
  </w:num>
  <w:num w:numId="31">
    <w:abstractNumId w:val="24"/>
  </w:num>
  <w:num w:numId="32">
    <w:abstractNumId w:val="15"/>
  </w:num>
  <w:num w:numId="33">
    <w:abstractNumId w:val="25"/>
  </w:num>
  <w:num w:numId="34">
    <w:abstractNumId w:val="6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C9D"/>
    <w:rsid w:val="00010D30"/>
    <w:rsid w:val="00012085"/>
    <w:rsid w:val="00014907"/>
    <w:rsid w:val="00014DE9"/>
    <w:rsid w:val="00016C1B"/>
    <w:rsid w:val="0001714F"/>
    <w:rsid w:val="000209E2"/>
    <w:rsid w:val="00020ED1"/>
    <w:rsid w:val="00022091"/>
    <w:rsid w:val="00023A5C"/>
    <w:rsid w:val="000246BA"/>
    <w:rsid w:val="00032E31"/>
    <w:rsid w:val="000349C6"/>
    <w:rsid w:val="000350C9"/>
    <w:rsid w:val="00041579"/>
    <w:rsid w:val="0004208B"/>
    <w:rsid w:val="00043558"/>
    <w:rsid w:val="000438C4"/>
    <w:rsid w:val="00046D97"/>
    <w:rsid w:val="00047866"/>
    <w:rsid w:val="00050AC8"/>
    <w:rsid w:val="0005135B"/>
    <w:rsid w:val="000519F6"/>
    <w:rsid w:val="00053A9F"/>
    <w:rsid w:val="000540EC"/>
    <w:rsid w:val="00062F41"/>
    <w:rsid w:val="00063CC3"/>
    <w:rsid w:val="000653F0"/>
    <w:rsid w:val="000664BB"/>
    <w:rsid w:val="00066D95"/>
    <w:rsid w:val="00066E01"/>
    <w:rsid w:val="00067FE2"/>
    <w:rsid w:val="00071DBF"/>
    <w:rsid w:val="00073DE4"/>
    <w:rsid w:val="00075C5D"/>
    <w:rsid w:val="00077284"/>
    <w:rsid w:val="00077335"/>
    <w:rsid w:val="00081732"/>
    <w:rsid w:val="000827AA"/>
    <w:rsid w:val="00082F69"/>
    <w:rsid w:val="00083347"/>
    <w:rsid w:val="00083DDB"/>
    <w:rsid w:val="0008527B"/>
    <w:rsid w:val="00085931"/>
    <w:rsid w:val="000922DA"/>
    <w:rsid w:val="000923DA"/>
    <w:rsid w:val="00092FDF"/>
    <w:rsid w:val="000936B6"/>
    <w:rsid w:val="00093FA5"/>
    <w:rsid w:val="000954B4"/>
    <w:rsid w:val="000A0188"/>
    <w:rsid w:val="000A037C"/>
    <w:rsid w:val="000A1E90"/>
    <w:rsid w:val="000A3B5B"/>
    <w:rsid w:val="000A6043"/>
    <w:rsid w:val="000A78C4"/>
    <w:rsid w:val="000B37A8"/>
    <w:rsid w:val="000B69CC"/>
    <w:rsid w:val="000B73A4"/>
    <w:rsid w:val="000C2049"/>
    <w:rsid w:val="000C2E8A"/>
    <w:rsid w:val="000C36A0"/>
    <w:rsid w:val="000C4990"/>
    <w:rsid w:val="000C5645"/>
    <w:rsid w:val="000C7AA7"/>
    <w:rsid w:val="000D05B0"/>
    <w:rsid w:val="000D3336"/>
    <w:rsid w:val="000D45C8"/>
    <w:rsid w:val="000D7E98"/>
    <w:rsid w:val="000E041B"/>
    <w:rsid w:val="000E172C"/>
    <w:rsid w:val="000E617A"/>
    <w:rsid w:val="000E6A36"/>
    <w:rsid w:val="000E7D01"/>
    <w:rsid w:val="000F1DBB"/>
    <w:rsid w:val="000F24A3"/>
    <w:rsid w:val="000F4CDC"/>
    <w:rsid w:val="000F4E00"/>
    <w:rsid w:val="00101011"/>
    <w:rsid w:val="00103B2B"/>
    <w:rsid w:val="00103C46"/>
    <w:rsid w:val="0010639E"/>
    <w:rsid w:val="00106B59"/>
    <w:rsid w:val="00113563"/>
    <w:rsid w:val="00115CCC"/>
    <w:rsid w:val="0012199C"/>
    <w:rsid w:val="00121DC2"/>
    <w:rsid w:val="001229F4"/>
    <w:rsid w:val="0012377B"/>
    <w:rsid w:val="00123A75"/>
    <w:rsid w:val="001248C9"/>
    <w:rsid w:val="001253D8"/>
    <w:rsid w:val="00131416"/>
    <w:rsid w:val="001339C4"/>
    <w:rsid w:val="00136220"/>
    <w:rsid w:val="001425B0"/>
    <w:rsid w:val="0014345E"/>
    <w:rsid w:val="00143CA0"/>
    <w:rsid w:val="00145404"/>
    <w:rsid w:val="00150795"/>
    <w:rsid w:val="00150E07"/>
    <w:rsid w:val="00151F9B"/>
    <w:rsid w:val="00154A3F"/>
    <w:rsid w:val="00154EB7"/>
    <w:rsid w:val="0016143C"/>
    <w:rsid w:val="00161BA1"/>
    <w:rsid w:val="00163171"/>
    <w:rsid w:val="001673BD"/>
    <w:rsid w:val="001719B9"/>
    <w:rsid w:val="00173B60"/>
    <w:rsid w:val="00182550"/>
    <w:rsid w:val="00182706"/>
    <w:rsid w:val="001831A3"/>
    <w:rsid w:val="00184327"/>
    <w:rsid w:val="00185B7F"/>
    <w:rsid w:val="00185F20"/>
    <w:rsid w:val="00194929"/>
    <w:rsid w:val="001A29E1"/>
    <w:rsid w:val="001A2FEB"/>
    <w:rsid w:val="001A7D52"/>
    <w:rsid w:val="001B0C87"/>
    <w:rsid w:val="001B5757"/>
    <w:rsid w:val="001B673B"/>
    <w:rsid w:val="001C0984"/>
    <w:rsid w:val="001C2C6D"/>
    <w:rsid w:val="001C58B3"/>
    <w:rsid w:val="001C6713"/>
    <w:rsid w:val="001C6CF5"/>
    <w:rsid w:val="001C787B"/>
    <w:rsid w:val="001D069F"/>
    <w:rsid w:val="001D56FF"/>
    <w:rsid w:val="001D6A67"/>
    <w:rsid w:val="001D7AB9"/>
    <w:rsid w:val="001E0B66"/>
    <w:rsid w:val="001E0DC6"/>
    <w:rsid w:val="001E1BC3"/>
    <w:rsid w:val="001E1EAA"/>
    <w:rsid w:val="001E24FB"/>
    <w:rsid w:val="001E61BC"/>
    <w:rsid w:val="001E7B8B"/>
    <w:rsid w:val="001F33F1"/>
    <w:rsid w:val="001F6BE7"/>
    <w:rsid w:val="002000FD"/>
    <w:rsid w:val="00201095"/>
    <w:rsid w:val="00201BAF"/>
    <w:rsid w:val="00201FCB"/>
    <w:rsid w:val="002023B8"/>
    <w:rsid w:val="00203860"/>
    <w:rsid w:val="00205933"/>
    <w:rsid w:val="00206136"/>
    <w:rsid w:val="00206A79"/>
    <w:rsid w:val="00207154"/>
    <w:rsid w:val="00212765"/>
    <w:rsid w:val="00212E68"/>
    <w:rsid w:val="00213899"/>
    <w:rsid w:val="00215204"/>
    <w:rsid w:val="00216250"/>
    <w:rsid w:val="00217C5E"/>
    <w:rsid w:val="002209E8"/>
    <w:rsid w:val="00223C73"/>
    <w:rsid w:val="002268E4"/>
    <w:rsid w:val="0022753E"/>
    <w:rsid w:val="00230F1C"/>
    <w:rsid w:val="0023396A"/>
    <w:rsid w:val="002343F1"/>
    <w:rsid w:val="00235541"/>
    <w:rsid w:val="002411A5"/>
    <w:rsid w:val="00247879"/>
    <w:rsid w:val="0025667B"/>
    <w:rsid w:val="00260EAC"/>
    <w:rsid w:val="002641A8"/>
    <w:rsid w:val="0026430A"/>
    <w:rsid w:val="00265B80"/>
    <w:rsid w:val="002708B1"/>
    <w:rsid w:val="00272C51"/>
    <w:rsid w:val="0027357E"/>
    <w:rsid w:val="00276E30"/>
    <w:rsid w:val="00276FBD"/>
    <w:rsid w:val="00277093"/>
    <w:rsid w:val="0028079A"/>
    <w:rsid w:val="00281220"/>
    <w:rsid w:val="0028369D"/>
    <w:rsid w:val="00286F45"/>
    <w:rsid w:val="0028723A"/>
    <w:rsid w:val="002878D5"/>
    <w:rsid w:val="002905E9"/>
    <w:rsid w:val="002935AF"/>
    <w:rsid w:val="00294410"/>
    <w:rsid w:val="00294B65"/>
    <w:rsid w:val="0029604C"/>
    <w:rsid w:val="002A0EDF"/>
    <w:rsid w:val="002A30AE"/>
    <w:rsid w:val="002A3E3D"/>
    <w:rsid w:val="002A60A2"/>
    <w:rsid w:val="002A61F2"/>
    <w:rsid w:val="002B2B8C"/>
    <w:rsid w:val="002B35E9"/>
    <w:rsid w:val="002B7095"/>
    <w:rsid w:val="002C2032"/>
    <w:rsid w:val="002C3FE2"/>
    <w:rsid w:val="002C501B"/>
    <w:rsid w:val="002D4342"/>
    <w:rsid w:val="002D4AEF"/>
    <w:rsid w:val="002D7272"/>
    <w:rsid w:val="002E2483"/>
    <w:rsid w:val="002E34BA"/>
    <w:rsid w:val="002E412E"/>
    <w:rsid w:val="002E42D3"/>
    <w:rsid w:val="002F2570"/>
    <w:rsid w:val="002F31C0"/>
    <w:rsid w:val="002F6F6F"/>
    <w:rsid w:val="00301B05"/>
    <w:rsid w:val="003026E6"/>
    <w:rsid w:val="00305518"/>
    <w:rsid w:val="00305522"/>
    <w:rsid w:val="00305908"/>
    <w:rsid w:val="00306BEB"/>
    <w:rsid w:val="0030726E"/>
    <w:rsid w:val="003104FD"/>
    <w:rsid w:val="00312699"/>
    <w:rsid w:val="00312922"/>
    <w:rsid w:val="00312A48"/>
    <w:rsid w:val="003131E0"/>
    <w:rsid w:val="00315374"/>
    <w:rsid w:val="0032168D"/>
    <w:rsid w:val="00322AB1"/>
    <w:rsid w:val="00323377"/>
    <w:rsid w:val="0032351D"/>
    <w:rsid w:val="00324346"/>
    <w:rsid w:val="0032463D"/>
    <w:rsid w:val="00325907"/>
    <w:rsid w:val="00330381"/>
    <w:rsid w:val="00334AA1"/>
    <w:rsid w:val="00340372"/>
    <w:rsid w:val="00340704"/>
    <w:rsid w:val="00342D33"/>
    <w:rsid w:val="00345231"/>
    <w:rsid w:val="00346DD2"/>
    <w:rsid w:val="0035305F"/>
    <w:rsid w:val="00354E7B"/>
    <w:rsid w:val="003561E0"/>
    <w:rsid w:val="00357C80"/>
    <w:rsid w:val="0036084D"/>
    <w:rsid w:val="003616E8"/>
    <w:rsid w:val="003619BA"/>
    <w:rsid w:val="00365E38"/>
    <w:rsid w:val="00366C49"/>
    <w:rsid w:val="003675B7"/>
    <w:rsid w:val="003756E2"/>
    <w:rsid w:val="00375F9F"/>
    <w:rsid w:val="003810D2"/>
    <w:rsid w:val="003814F4"/>
    <w:rsid w:val="00381D74"/>
    <w:rsid w:val="00385004"/>
    <w:rsid w:val="00385675"/>
    <w:rsid w:val="003869B8"/>
    <w:rsid w:val="00387674"/>
    <w:rsid w:val="003879E6"/>
    <w:rsid w:val="003906E8"/>
    <w:rsid w:val="00390846"/>
    <w:rsid w:val="003909BE"/>
    <w:rsid w:val="003947A8"/>
    <w:rsid w:val="003A52B2"/>
    <w:rsid w:val="003B09C2"/>
    <w:rsid w:val="003B548A"/>
    <w:rsid w:val="003C002A"/>
    <w:rsid w:val="003C08E9"/>
    <w:rsid w:val="003C1A73"/>
    <w:rsid w:val="003C22DB"/>
    <w:rsid w:val="003C51ED"/>
    <w:rsid w:val="003C6D61"/>
    <w:rsid w:val="003D6B9E"/>
    <w:rsid w:val="003E1662"/>
    <w:rsid w:val="003E412F"/>
    <w:rsid w:val="003E46BB"/>
    <w:rsid w:val="003E4B00"/>
    <w:rsid w:val="003E5C36"/>
    <w:rsid w:val="003E7B13"/>
    <w:rsid w:val="003F012B"/>
    <w:rsid w:val="003F01AE"/>
    <w:rsid w:val="003F06F7"/>
    <w:rsid w:val="003F074D"/>
    <w:rsid w:val="003F0B39"/>
    <w:rsid w:val="003F0C8F"/>
    <w:rsid w:val="003F0EE8"/>
    <w:rsid w:val="003F1880"/>
    <w:rsid w:val="003F3F18"/>
    <w:rsid w:val="0040136F"/>
    <w:rsid w:val="0040644E"/>
    <w:rsid w:val="00406CC1"/>
    <w:rsid w:val="00410680"/>
    <w:rsid w:val="004142A2"/>
    <w:rsid w:val="0041755E"/>
    <w:rsid w:val="004201BA"/>
    <w:rsid w:val="0042116E"/>
    <w:rsid w:val="00421DC9"/>
    <w:rsid w:val="00423FE9"/>
    <w:rsid w:val="00424783"/>
    <w:rsid w:val="004259B9"/>
    <w:rsid w:val="00433789"/>
    <w:rsid w:val="00436519"/>
    <w:rsid w:val="00436B5F"/>
    <w:rsid w:val="004370B9"/>
    <w:rsid w:val="00440C16"/>
    <w:rsid w:val="00445191"/>
    <w:rsid w:val="00445C79"/>
    <w:rsid w:val="00446FF1"/>
    <w:rsid w:val="004535EF"/>
    <w:rsid w:val="00455357"/>
    <w:rsid w:val="004557C9"/>
    <w:rsid w:val="00456D94"/>
    <w:rsid w:val="00463A4B"/>
    <w:rsid w:val="004723F8"/>
    <w:rsid w:val="004729EE"/>
    <w:rsid w:val="00474AAE"/>
    <w:rsid w:val="0048152E"/>
    <w:rsid w:val="004822E6"/>
    <w:rsid w:val="004870DA"/>
    <w:rsid w:val="00487A3B"/>
    <w:rsid w:val="00493DDC"/>
    <w:rsid w:val="00494DCC"/>
    <w:rsid w:val="004960D7"/>
    <w:rsid w:val="00496E76"/>
    <w:rsid w:val="004A0B19"/>
    <w:rsid w:val="004A1775"/>
    <w:rsid w:val="004A2420"/>
    <w:rsid w:val="004A5E3F"/>
    <w:rsid w:val="004A760E"/>
    <w:rsid w:val="004B0C62"/>
    <w:rsid w:val="004B1847"/>
    <w:rsid w:val="004B224A"/>
    <w:rsid w:val="004B361C"/>
    <w:rsid w:val="004B66B5"/>
    <w:rsid w:val="004C1B51"/>
    <w:rsid w:val="004C6E4F"/>
    <w:rsid w:val="004D2B95"/>
    <w:rsid w:val="004D7E4F"/>
    <w:rsid w:val="004E087B"/>
    <w:rsid w:val="004E1987"/>
    <w:rsid w:val="004E19B1"/>
    <w:rsid w:val="004E1B69"/>
    <w:rsid w:val="004E2C85"/>
    <w:rsid w:val="004E4FF8"/>
    <w:rsid w:val="004E70CA"/>
    <w:rsid w:val="004E7F4B"/>
    <w:rsid w:val="004F2E83"/>
    <w:rsid w:val="004F5BF6"/>
    <w:rsid w:val="00500CA6"/>
    <w:rsid w:val="00501FFF"/>
    <w:rsid w:val="0050214E"/>
    <w:rsid w:val="005021C1"/>
    <w:rsid w:val="00507CE8"/>
    <w:rsid w:val="00512B1D"/>
    <w:rsid w:val="00514035"/>
    <w:rsid w:val="00514C07"/>
    <w:rsid w:val="00515DB4"/>
    <w:rsid w:val="00517DD6"/>
    <w:rsid w:val="00523FB2"/>
    <w:rsid w:val="005242FB"/>
    <w:rsid w:val="00524758"/>
    <w:rsid w:val="00527408"/>
    <w:rsid w:val="00533B42"/>
    <w:rsid w:val="00534A4C"/>
    <w:rsid w:val="00534FDE"/>
    <w:rsid w:val="00536863"/>
    <w:rsid w:val="005374E3"/>
    <w:rsid w:val="00540AC9"/>
    <w:rsid w:val="005445A3"/>
    <w:rsid w:val="00544675"/>
    <w:rsid w:val="00545516"/>
    <w:rsid w:val="00546D2A"/>
    <w:rsid w:val="00554C29"/>
    <w:rsid w:val="00557D81"/>
    <w:rsid w:val="005636A2"/>
    <w:rsid w:val="0057333D"/>
    <w:rsid w:val="005746F2"/>
    <w:rsid w:val="0057563A"/>
    <w:rsid w:val="00577F09"/>
    <w:rsid w:val="005819F7"/>
    <w:rsid w:val="005822A3"/>
    <w:rsid w:val="00582B26"/>
    <w:rsid w:val="00583608"/>
    <w:rsid w:val="00583F05"/>
    <w:rsid w:val="00585E37"/>
    <w:rsid w:val="00587FB5"/>
    <w:rsid w:val="005928A8"/>
    <w:rsid w:val="00593129"/>
    <w:rsid w:val="0059372B"/>
    <w:rsid w:val="00593C92"/>
    <w:rsid w:val="005A0A1A"/>
    <w:rsid w:val="005B6A69"/>
    <w:rsid w:val="005C0987"/>
    <w:rsid w:val="005C427D"/>
    <w:rsid w:val="005C64A3"/>
    <w:rsid w:val="005D02D7"/>
    <w:rsid w:val="005D0936"/>
    <w:rsid w:val="005D1BAC"/>
    <w:rsid w:val="005D4E90"/>
    <w:rsid w:val="005D62A7"/>
    <w:rsid w:val="005D6954"/>
    <w:rsid w:val="005D6F0F"/>
    <w:rsid w:val="005E0FDA"/>
    <w:rsid w:val="005E1859"/>
    <w:rsid w:val="005E4790"/>
    <w:rsid w:val="005E4FA9"/>
    <w:rsid w:val="006007E8"/>
    <w:rsid w:val="00604229"/>
    <w:rsid w:val="006062D2"/>
    <w:rsid w:val="00611EB4"/>
    <w:rsid w:val="006120E4"/>
    <w:rsid w:val="006134BD"/>
    <w:rsid w:val="00613762"/>
    <w:rsid w:val="00614187"/>
    <w:rsid w:val="00615491"/>
    <w:rsid w:val="006165EA"/>
    <w:rsid w:val="00616AB6"/>
    <w:rsid w:val="00624091"/>
    <w:rsid w:val="0063297C"/>
    <w:rsid w:val="00632EE2"/>
    <w:rsid w:val="0063599C"/>
    <w:rsid w:val="00636903"/>
    <w:rsid w:val="006436F6"/>
    <w:rsid w:val="00643E03"/>
    <w:rsid w:val="00651671"/>
    <w:rsid w:val="0065341C"/>
    <w:rsid w:val="00663153"/>
    <w:rsid w:val="006639D7"/>
    <w:rsid w:val="006644D6"/>
    <w:rsid w:val="0066497F"/>
    <w:rsid w:val="00665A96"/>
    <w:rsid w:val="00666EF0"/>
    <w:rsid w:val="006710B0"/>
    <w:rsid w:val="006738D0"/>
    <w:rsid w:val="00675957"/>
    <w:rsid w:val="00676346"/>
    <w:rsid w:val="00681EAE"/>
    <w:rsid w:val="0068237E"/>
    <w:rsid w:val="00683CC4"/>
    <w:rsid w:val="006863AC"/>
    <w:rsid w:val="00690356"/>
    <w:rsid w:val="00692204"/>
    <w:rsid w:val="006933B0"/>
    <w:rsid w:val="00693EAF"/>
    <w:rsid w:val="00695DC2"/>
    <w:rsid w:val="006A1DE6"/>
    <w:rsid w:val="006A2A90"/>
    <w:rsid w:val="006A63EC"/>
    <w:rsid w:val="006B3A27"/>
    <w:rsid w:val="006C10A8"/>
    <w:rsid w:val="006D3182"/>
    <w:rsid w:val="006D578B"/>
    <w:rsid w:val="006D62DA"/>
    <w:rsid w:val="006D69AE"/>
    <w:rsid w:val="006D7422"/>
    <w:rsid w:val="006E4305"/>
    <w:rsid w:val="006F208E"/>
    <w:rsid w:val="006F5DFB"/>
    <w:rsid w:val="006F796E"/>
    <w:rsid w:val="007029DD"/>
    <w:rsid w:val="00704AB5"/>
    <w:rsid w:val="00713E62"/>
    <w:rsid w:val="0071549C"/>
    <w:rsid w:val="0071754D"/>
    <w:rsid w:val="007213FA"/>
    <w:rsid w:val="00723AE5"/>
    <w:rsid w:val="00724136"/>
    <w:rsid w:val="007302AC"/>
    <w:rsid w:val="00730B0F"/>
    <w:rsid w:val="00730B5D"/>
    <w:rsid w:val="0073126F"/>
    <w:rsid w:val="00731DF6"/>
    <w:rsid w:val="0073310F"/>
    <w:rsid w:val="00735DDB"/>
    <w:rsid w:val="00740B55"/>
    <w:rsid w:val="00742256"/>
    <w:rsid w:val="00742E20"/>
    <w:rsid w:val="007430D7"/>
    <w:rsid w:val="00743854"/>
    <w:rsid w:val="00744773"/>
    <w:rsid w:val="00745343"/>
    <w:rsid w:val="00746F88"/>
    <w:rsid w:val="00747B4B"/>
    <w:rsid w:val="007557AA"/>
    <w:rsid w:val="0075740E"/>
    <w:rsid w:val="00762FB7"/>
    <w:rsid w:val="007632F8"/>
    <w:rsid w:val="00770FEC"/>
    <w:rsid w:val="007717F7"/>
    <w:rsid w:val="00772DCB"/>
    <w:rsid w:val="00774F0C"/>
    <w:rsid w:val="0077510F"/>
    <w:rsid w:val="007759CF"/>
    <w:rsid w:val="00780C5C"/>
    <w:rsid w:val="00783973"/>
    <w:rsid w:val="0078493D"/>
    <w:rsid w:val="00785510"/>
    <w:rsid w:val="0078612B"/>
    <w:rsid w:val="00786BBD"/>
    <w:rsid w:val="00787203"/>
    <w:rsid w:val="00787503"/>
    <w:rsid w:val="0079031C"/>
    <w:rsid w:val="00792E3B"/>
    <w:rsid w:val="007965E7"/>
    <w:rsid w:val="007A3F2F"/>
    <w:rsid w:val="007A7D1B"/>
    <w:rsid w:val="007B2E2C"/>
    <w:rsid w:val="007B3297"/>
    <w:rsid w:val="007B39F0"/>
    <w:rsid w:val="007C1221"/>
    <w:rsid w:val="007C13AF"/>
    <w:rsid w:val="007C64B0"/>
    <w:rsid w:val="007C70E1"/>
    <w:rsid w:val="007D2C9D"/>
    <w:rsid w:val="007D469D"/>
    <w:rsid w:val="007D4FA4"/>
    <w:rsid w:val="007E1738"/>
    <w:rsid w:val="007F047A"/>
    <w:rsid w:val="007F0DBE"/>
    <w:rsid w:val="007F128B"/>
    <w:rsid w:val="007F1B21"/>
    <w:rsid w:val="007F5801"/>
    <w:rsid w:val="007F5FD4"/>
    <w:rsid w:val="007F6850"/>
    <w:rsid w:val="007F6A25"/>
    <w:rsid w:val="008003CD"/>
    <w:rsid w:val="0080399E"/>
    <w:rsid w:val="00803F63"/>
    <w:rsid w:val="00804736"/>
    <w:rsid w:val="00804D2F"/>
    <w:rsid w:val="00814E31"/>
    <w:rsid w:val="00821E97"/>
    <w:rsid w:val="00822E62"/>
    <w:rsid w:val="008245FD"/>
    <w:rsid w:val="008247ED"/>
    <w:rsid w:val="00824CC4"/>
    <w:rsid w:val="00826356"/>
    <w:rsid w:val="0083190F"/>
    <w:rsid w:val="00831B1E"/>
    <w:rsid w:val="00833E41"/>
    <w:rsid w:val="0083682F"/>
    <w:rsid w:val="008408CC"/>
    <w:rsid w:val="008422A5"/>
    <w:rsid w:val="00842A4E"/>
    <w:rsid w:val="0084366C"/>
    <w:rsid w:val="00844A85"/>
    <w:rsid w:val="008461E6"/>
    <w:rsid w:val="00847FCD"/>
    <w:rsid w:val="00851062"/>
    <w:rsid w:val="00851B7C"/>
    <w:rsid w:val="00852F67"/>
    <w:rsid w:val="00854422"/>
    <w:rsid w:val="0085447D"/>
    <w:rsid w:val="00855E9E"/>
    <w:rsid w:val="0086139D"/>
    <w:rsid w:val="0086455C"/>
    <w:rsid w:val="00866DE1"/>
    <w:rsid w:val="00867098"/>
    <w:rsid w:val="00870225"/>
    <w:rsid w:val="00871938"/>
    <w:rsid w:val="008737F4"/>
    <w:rsid w:val="00881192"/>
    <w:rsid w:val="00881E7C"/>
    <w:rsid w:val="00883733"/>
    <w:rsid w:val="00885552"/>
    <w:rsid w:val="00886F48"/>
    <w:rsid w:val="0088722F"/>
    <w:rsid w:val="00890E4C"/>
    <w:rsid w:val="00892160"/>
    <w:rsid w:val="008943B1"/>
    <w:rsid w:val="008960E1"/>
    <w:rsid w:val="00896359"/>
    <w:rsid w:val="008A1618"/>
    <w:rsid w:val="008A1B43"/>
    <w:rsid w:val="008A3418"/>
    <w:rsid w:val="008A3CA2"/>
    <w:rsid w:val="008A6934"/>
    <w:rsid w:val="008A787A"/>
    <w:rsid w:val="008B191D"/>
    <w:rsid w:val="008B4DB9"/>
    <w:rsid w:val="008B6512"/>
    <w:rsid w:val="008C021D"/>
    <w:rsid w:val="008C080F"/>
    <w:rsid w:val="008C08DD"/>
    <w:rsid w:val="008C2058"/>
    <w:rsid w:val="008C6583"/>
    <w:rsid w:val="008D49B5"/>
    <w:rsid w:val="008D6131"/>
    <w:rsid w:val="008E096A"/>
    <w:rsid w:val="008E4EFD"/>
    <w:rsid w:val="008E633C"/>
    <w:rsid w:val="008E677C"/>
    <w:rsid w:val="008F0416"/>
    <w:rsid w:val="008F16A5"/>
    <w:rsid w:val="0090164F"/>
    <w:rsid w:val="00903BF5"/>
    <w:rsid w:val="009049C7"/>
    <w:rsid w:val="00912589"/>
    <w:rsid w:val="009142A8"/>
    <w:rsid w:val="00923392"/>
    <w:rsid w:val="0092387A"/>
    <w:rsid w:val="00925699"/>
    <w:rsid w:val="00936015"/>
    <w:rsid w:val="009366D7"/>
    <w:rsid w:val="00936E7F"/>
    <w:rsid w:val="00937066"/>
    <w:rsid w:val="0093728C"/>
    <w:rsid w:val="00944AE5"/>
    <w:rsid w:val="00944CD1"/>
    <w:rsid w:val="0094769E"/>
    <w:rsid w:val="009579AE"/>
    <w:rsid w:val="00960747"/>
    <w:rsid w:val="009607EF"/>
    <w:rsid w:val="0096431B"/>
    <w:rsid w:val="009645DE"/>
    <w:rsid w:val="009651BB"/>
    <w:rsid w:val="0096673E"/>
    <w:rsid w:val="00967BA0"/>
    <w:rsid w:val="00972301"/>
    <w:rsid w:val="00973252"/>
    <w:rsid w:val="0097428F"/>
    <w:rsid w:val="0097435A"/>
    <w:rsid w:val="00976484"/>
    <w:rsid w:val="00976A1F"/>
    <w:rsid w:val="00976ED9"/>
    <w:rsid w:val="00980D7D"/>
    <w:rsid w:val="00984061"/>
    <w:rsid w:val="00987BD3"/>
    <w:rsid w:val="0099037F"/>
    <w:rsid w:val="0099196F"/>
    <w:rsid w:val="00995321"/>
    <w:rsid w:val="0099695A"/>
    <w:rsid w:val="009A72F9"/>
    <w:rsid w:val="009A7D65"/>
    <w:rsid w:val="009A7E32"/>
    <w:rsid w:val="009B1460"/>
    <w:rsid w:val="009B4BDF"/>
    <w:rsid w:val="009B4C46"/>
    <w:rsid w:val="009B554A"/>
    <w:rsid w:val="009B583C"/>
    <w:rsid w:val="009B59F3"/>
    <w:rsid w:val="009B6AC7"/>
    <w:rsid w:val="009B732A"/>
    <w:rsid w:val="009C0BD4"/>
    <w:rsid w:val="009C1D15"/>
    <w:rsid w:val="009C44DD"/>
    <w:rsid w:val="009D238C"/>
    <w:rsid w:val="009D3F5C"/>
    <w:rsid w:val="009D45E9"/>
    <w:rsid w:val="009D5770"/>
    <w:rsid w:val="009D7EA5"/>
    <w:rsid w:val="009E03C6"/>
    <w:rsid w:val="009F2FBE"/>
    <w:rsid w:val="009F34E9"/>
    <w:rsid w:val="009F6DA3"/>
    <w:rsid w:val="009F73F0"/>
    <w:rsid w:val="00A0755B"/>
    <w:rsid w:val="00A11648"/>
    <w:rsid w:val="00A170A7"/>
    <w:rsid w:val="00A17300"/>
    <w:rsid w:val="00A231E6"/>
    <w:rsid w:val="00A25F71"/>
    <w:rsid w:val="00A26CCF"/>
    <w:rsid w:val="00A27B34"/>
    <w:rsid w:val="00A304AA"/>
    <w:rsid w:val="00A45315"/>
    <w:rsid w:val="00A459F8"/>
    <w:rsid w:val="00A46155"/>
    <w:rsid w:val="00A473D2"/>
    <w:rsid w:val="00A47FF7"/>
    <w:rsid w:val="00A50C9C"/>
    <w:rsid w:val="00A5746A"/>
    <w:rsid w:val="00A60B5A"/>
    <w:rsid w:val="00A61A0A"/>
    <w:rsid w:val="00A63F19"/>
    <w:rsid w:val="00A66BD9"/>
    <w:rsid w:val="00A74165"/>
    <w:rsid w:val="00A755D8"/>
    <w:rsid w:val="00A75F3A"/>
    <w:rsid w:val="00A75FD5"/>
    <w:rsid w:val="00A801F0"/>
    <w:rsid w:val="00A8190D"/>
    <w:rsid w:val="00A829E2"/>
    <w:rsid w:val="00A864E1"/>
    <w:rsid w:val="00A90153"/>
    <w:rsid w:val="00A90490"/>
    <w:rsid w:val="00A939B4"/>
    <w:rsid w:val="00A94324"/>
    <w:rsid w:val="00A94349"/>
    <w:rsid w:val="00A94B79"/>
    <w:rsid w:val="00A94FDB"/>
    <w:rsid w:val="00AB33EE"/>
    <w:rsid w:val="00AB76A2"/>
    <w:rsid w:val="00AC1256"/>
    <w:rsid w:val="00AC18D0"/>
    <w:rsid w:val="00AC615C"/>
    <w:rsid w:val="00AD1382"/>
    <w:rsid w:val="00AD1590"/>
    <w:rsid w:val="00AD54E2"/>
    <w:rsid w:val="00AD7350"/>
    <w:rsid w:val="00AE2775"/>
    <w:rsid w:val="00AE300E"/>
    <w:rsid w:val="00AE7DDC"/>
    <w:rsid w:val="00AF03E5"/>
    <w:rsid w:val="00AF2EFA"/>
    <w:rsid w:val="00AF4D33"/>
    <w:rsid w:val="00AF509A"/>
    <w:rsid w:val="00AF54AD"/>
    <w:rsid w:val="00B03F91"/>
    <w:rsid w:val="00B048A0"/>
    <w:rsid w:val="00B05302"/>
    <w:rsid w:val="00B07166"/>
    <w:rsid w:val="00B1326E"/>
    <w:rsid w:val="00B143D9"/>
    <w:rsid w:val="00B15879"/>
    <w:rsid w:val="00B16D5B"/>
    <w:rsid w:val="00B2179C"/>
    <w:rsid w:val="00B22160"/>
    <w:rsid w:val="00B2224D"/>
    <w:rsid w:val="00B24724"/>
    <w:rsid w:val="00B25759"/>
    <w:rsid w:val="00B26354"/>
    <w:rsid w:val="00B27676"/>
    <w:rsid w:val="00B32873"/>
    <w:rsid w:val="00B329DA"/>
    <w:rsid w:val="00B329F3"/>
    <w:rsid w:val="00B33A07"/>
    <w:rsid w:val="00B364AF"/>
    <w:rsid w:val="00B41979"/>
    <w:rsid w:val="00B41F65"/>
    <w:rsid w:val="00B42B51"/>
    <w:rsid w:val="00B42F3A"/>
    <w:rsid w:val="00B43CBC"/>
    <w:rsid w:val="00B53FE9"/>
    <w:rsid w:val="00B54037"/>
    <w:rsid w:val="00B55155"/>
    <w:rsid w:val="00B56E89"/>
    <w:rsid w:val="00B57605"/>
    <w:rsid w:val="00B61DB8"/>
    <w:rsid w:val="00B6318E"/>
    <w:rsid w:val="00B64961"/>
    <w:rsid w:val="00B65195"/>
    <w:rsid w:val="00B67278"/>
    <w:rsid w:val="00B71D20"/>
    <w:rsid w:val="00B7202B"/>
    <w:rsid w:val="00B72818"/>
    <w:rsid w:val="00B762D3"/>
    <w:rsid w:val="00B803E1"/>
    <w:rsid w:val="00B80873"/>
    <w:rsid w:val="00B80A53"/>
    <w:rsid w:val="00B818DD"/>
    <w:rsid w:val="00B825E4"/>
    <w:rsid w:val="00B837F2"/>
    <w:rsid w:val="00B8469F"/>
    <w:rsid w:val="00B84C2B"/>
    <w:rsid w:val="00B87A26"/>
    <w:rsid w:val="00B9122C"/>
    <w:rsid w:val="00B916A0"/>
    <w:rsid w:val="00B9284D"/>
    <w:rsid w:val="00B952F8"/>
    <w:rsid w:val="00B965A8"/>
    <w:rsid w:val="00BA0683"/>
    <w:rsid w:val="00BA3711"/>
    <w:rsid w:val="00BA3F9D"/>
    <w:rsid w:val="00BA602B"/>
    <w:rsid w:val="00BA6A1E"/>
    <w:rsid w:val="00BA7552"/>
    <w:rsid w:val="00BB0A7D"/>
    <w:rsid w:val="00BB1320"/>
    <w:rsid w:val="00BB1BC9"/>
    <w:rsid w:val="00BB3153"/>
    <w:rsid w:val="00BB3EEE"/>
    <w:rsid w:val="00BB4544"/>
    <w:rsid w:val="00BB4ED2"/>
    <w:rsid w:val="00BB7337"/>
    <w:rsid w:val="00BC0119"/>
    <w:rsid w:val="00BC0694"/>
    <w:rsid w:val="00BC2D32"/>
    <w:rsid w:val="00BC659A"/>
    <w:rsid w:val="00BD0D97"/>
    <w:rsid w:val="00BD1651"/>
    <w:rsid w:val="00BD7F9C"/>
    <w:rsid w:val="00BF3D2E"/>
    <w:rsid w:val="00BF6115"/>
    <w:rsid w:val="00C01F57"/>
    <w:rsid w:val="00C0337C"/>
    <w:rsid w:val="00C04B0C"/>
    <w:rsid w:val="00C04DB5"/>
    <w:rsid w:val="00C06174"/>
    <w:rsid w:val="00C15DCC"/>
    <w:rsid w:val="00C16F71"/>
    <w:rsid w:val="00C177DA"/>
    <w:rsid w:val="00C2336A"/>
    <w:rsid w:val="00C23C6F"/>
    <w:rsid w:val="00C31969"/>
    <w:rsid w:val="00C33B2F"/>
    <w:rsid w:val="00C413A0"/>
    <w:rsid w:val="00C42CE8"/>
    <w:rsid w:val="00C440FD"/>
    <w:rsid w:val="00C44270"/>
    <w:rsid w:val="00C44393"/>
    <w:rsid w:val="00C44BCF"/>
    <w:rsid w:val="00C44F1C"/>
    <w:rsid w:val="00C4554B"/>
    <w:rsid w:val="00C46609"/>
    <w:rsid w:val="00C47B57"/>
    <w:rsid w:val="00C50EF3"/>
    <w:rsid w:val="00C540D7"/>
    <w:rsid w:val="00C5759E"/>
    <w:rsid w:val="00C60B2E"/>
    <w:rsid w:val="00C67A22"/>
    <w:rsid w:val="00C817FD"/>
    <w:rsid w:val="00C82BF9"/>
    <w:rsid w:val="00C84680"/>
    <w:rsid w:val="00C85493"/>
    <w:rsid w:val="00C87DD9"/>
    <w:rsid w:val="00C9065A"/>
    <w:rsid w:val="00C955B6"/>
    <w:rsid w:val="00C969B8"/>
    <w:rsid w:val="00C97978"/>
    <w:rsid w:val="00CA042D"/>
    <w:rsid w:val="00CA161D"/>
    <w:rsid w:val="00CA392E"/>
    <w:rsid w:val="00CA5573"/>
    <w:rsid w:val="00CB61C9"/>
    <w:rsid w:val="00CB7919"/>
    <w:rsid w:val="00CC34B3"/>
    <w:rsid w:val="00CC4451"/>
    <w:rsid w:val="00CC4C48"/>
    <w:rsid w:val="00CC7D1D"/>
    <w:rsid w:val="00CD1F9B"/>
    <w:rsid w:val="00CD466A"/>
    <w:rsid w:val="00CD4F8F"/>
    <w:rsid w:val="00CE0E45"/>
    <w:rsid w:val="00CE56FF"/>
    <w:rsid w:val="00CE75D0"/>
    <w:rsid w:val="00CF0DD4"/>
    <w:rsid w:val="00CF3073"/>
    <w:rsid w:val="00CF3322"/>
    <w:rsid w:val="00CF456C"/>
    <w:rsid w:val="00CF5189"/>
    <w:rsid w:val="00CF53EF"/>
    <w:rsid w:val="00CF718F"/>
    <w:rsid w:val="00CF76D4"/>
    <w:rsid w:val="00D00101"/>
    <w:rsid w:val="00D01D70"/>
    <w:rsid w:val="00D04476"/>
    <w:rsid w:val="00D064EA"/>
    <w:rsid w:val="00D0714C"/>
    <w:rsid w:val="00D12BE1"/>
    <w:rsid w:val="00D12E00"/>
    <w:rsid w:val="00D15E59"/>
    <w:rsid w:val="00D1737C"/>
    <w:rsid w:val="00D17F00"/>
    <w:rsid w:val="00D201BF"/>
    <w:rsid w:val="00D20BC6"/>
    <w:rsid w:val="00D218D9"/>
    <w:rsid w:val="00D21995"/>
    <w:rsid w:val="00D265A0"/>
    <w:rsid w:val="00D32E7D"/>
    <w:rsid w:val="00D34050"/>
    <w:rsid w:val="00D34450"/>
    <w:rsid w:val="00D349F5"/>
    <w:rsid w:val="00D3765F"/>
    <w:rsid w:val="00D40F09"/>
    <w:rsid w:val="00D4117C"/>
    <w:rsid w:val="00D4411A"/>
    <w:rsid w:val="00D470EC"/>
    <w:rsid w:val="00D51339"/>
    <w:rsid w:val="00D52BC1"/>
    <w:rsid w:val="00D52F14"/>
    <w:rsid w:val="00D56CCF"/>
    <w:rsid w:val="00D6076E"/>
    <w:rsid w:val="00D714CA"/>
    <w:rsid w:val="00D71B21"/>
    <w:rsid w:val="00D900B2"/>
    <w:rsid w:val="00D911B1"/>
    <w:rsid w:val="00D93084"/>
    <w:rsid w:val="00D940C8"/>
    <w:rsid w:val="00D96967"/>
    <w:rsid w:val="00DA0126"/>
    <w:rsid w:val="00DA13EE"/>
    <w:rsid w:val="00DA174F"/>
    <w:rsid w:val="00DA20F9"/>
    <w:rsid w:val="00DA362C"/>
    <w:rsid w:val="00DB02E3"/>
    <w:rsid w:val="00DB3087"/>
    <w:rsid w:val="00DB71C7"/>
    <w:rsid w:val="00DB76D4"/>
    <w:rsid w:val="00DB7CDC"/>
    <w:rsid w:val="00DB7F07"/>
    <w:rsid w:val="00DC53CE"/>
    <w:rsid w:val="00DC5C8F"/>
    <w:rsid w:val="00DC6F09"/>
    <w:rsid w:val="00DD4975"/>
    <w:rsid w:val="00DD7EB0"/>
    <w:rsid w:val="00DE0EFC"/>
    <w:rsid w:val="00DE2478"/>
    <w:rsid w:val="00DE3300"/>
    <w:rsid w:val="00DE3FAC"/>
    <w:rsid w:val="00DF0360"/>
    <w:rsid w:val="00DF1974"/>
    <w:rsid w:val="00DF28EF"/>
    <w:rsid w:val="00DF2BB7"/>
    <w:rsid w:val="00DF3D08"/>
    <w:rsid w:val="00DF4F1C"/>
    <w:rsid w:val="00E030E1"/>
    <w:rsid w:val="00E03410"/>
    <w:rsid w:val="00E058EF"/>
    <w:rsid w:val="00E06741"/>
    <w:rsid w:val="00E100F5"/>
    <w:rsid w:val="00E12740"/>
    <w:rsid w:val="00E17DB4"/>
    <w:rsid w:val="00E229C3"/>
    <w:rsid w:val="00E22BE1"/>
    <w:rsid w:val="00E239C1"/>
    <w:rsid w:val="00E2563F"/>
    <w:rsid w:val="00E32FC7"/>
    <w:rsid w:val="00E33E6C"/>
    <w:rsid w:val="00E41409"/>
    <w:rsid w:val="00E414B2"/>
    <w:rsid w:val="00E42A45"/>
    <w:rsid w:val="00E4308A"/>
    <w:rsid w:val="00E4442C"/>
    <w:rsid w:val="00E44C99"/>
    <w:rsid w:val="00E453D0"/>
    <w:rsid w:val="00E474E4"/>
    <w:rsid w:val="00E50D66"/>
    <w:rsid w:val="00E51CD0"/>
    <w:rsid w:val="00E5281F"/>
    <w:rsid w:val="00E53121"/>
    <w:rsid w:val="00E5338B"/>
    <w:rsid w:val="00E55652"/>
    <w:rsid w:val="00E55BDF"/>
    <w:rsid w:val="00E60086"/>
    <w:rsid w:val="00E60A8F"/>
    <w:rsid w:val="00E612AE"/>
    <w:rsid w:val="00E619B7"/>
    <w:rsid w:val="00E630C8"/>
    <w:rsid w:val="00E704C3"/>
    <w:rsid w:val="00E7306C"/>
    <w:rsid w:val="00E91CC9"/>
    <w:rsid w:val="00E95D16"/>
    <w:rsid w:val="00E96A17"/>
    <w:rsid w:val="00EA7E27"/>
    <w:rsid w:val="00EB2239"/>
    <w:rsid w:val="00EC261C"/>
    <w:rsid w:val="00EC2C42"/>
    <w:rsid w:val="00EC5884"/>
    <w:rsid w:val="00ED0D9E"/>
    <w:rsid w:val="00ED117F"/>
    <w:rsid w:val="00ED38DB"/>
    <w:rsid w:val="00ED4260"/>
    <w:rsid w:val="00ED59C2"/>
    <w:rsid w:val="00ED73B5"/>
    <w:rsid w:val="00EE1230"/>
    <w:rsid w:val="00EE3766"/>
    <w:rsid w:val="00EE4EF9"/>
    <w:rsid w:val="00EE5D07"/>
    <w:rsid w:val="00EE695F"/>
    <w:rsid w:val="00EE73EB"/>
    <w:rsid w:val="00EF5827"/>
    <w:rsid w:val="00EF664B"/>
    <w:rsid w:val="00F006BB"/>
    <w:rsid w:val="00F015C8"/>
    <w:rsid w:val="00F04A15"/>
    <w:rsid w:val="00F074AE"/>
    <w:rsid w:val="00F1430B"/>
    <w:rsid w:val="00F145E0"/>
    <w:rsid w:val="00F14ABF"/>
    <w:rsid w:val="00F166E1"/>
    <w:rsid w:val="00F32727"/>
    <w:rsid w:val="00F33016"/>
    <w:rsid w:val="00F41987"/>
    <w:rsid w:val="00F42D3E"/>
    <w:rsid w:val="00F43050"/>
    <w:rsid w:val="00F431A3"/>
    <w:rsid w:val="00F4633A"/>
    <w:rsid w:val="00F51BAA"/>
    <w:rsid w:val="00F5383B"/>
    <w:rsid w:val="00F5437C"/>
    <w:rsid w:val="00F55F72"/>
    <w:rsid w:val="00F56368"/>
    <w:rsid w:val="00F565DC"/>
    <w:rsid w:val="00F620D7"/>
    <w:rsid w:val="00F625AC"/>
    <w:rsid w:val="00F64BA2"/>
    <w:rsid w:val="00F70339"/>
    <w:rsid w:val="00F70970"/>
    <w:rsid w:val="00F74A23"/>
    <w:rsid w:val="00F74F04"/>
    <w:rsid w:val="00F74FCC"/>
    <w:rsid w:val="00F81A22"/>
    <w:rsid w:val="00F81FBE"/>
    <w:rsid w:val="00F832F6"/>
    <w:rsid w:val="00F85481"/>
    <w:rsid w:val="00F91604"/>
    <w:rsid w:val="00F95ACD"/>
    <w:rsid w:val="00F971B0"/>
    <w:rsid w:val="00FA0972"/>
    <w:rsid w:val="00FA48B7"/>
    <w:rsid w:val="00FA6C94"/>
    <w:rsid w:val="00FB1C5F"/>
    <w:rsid w:val="00FB7720"/>
    <w:rsid w:val="00FC3CCA"/>
    <w:rsid w:val="00FC3D3C"/>
    <w:rsid w:val="00FC69BD"/>
    <w:rsid w:val="00FC7052"/>
    <w:rsid w:val="00FD3627"/>
    <w:rsid w:val="00FD43D2"/>
    <w:rsid w:val="00FD7F70"/>
    <w:rsid w:val="00FE0459"/>
    <w:rsid w:val="00FE1650"/>
    <w:rsid w:val="00FE1994"/>
    <w:rsid w:val="00FE346D"/>
    <w:rsid w:val="00FE673F"/>
    <w:rsid w:val="00FE6A38"/>
    <w:rsid w:val="00FE7F3C"/>
    <w:rsid w:val="00FF3834"/>
    <w:rsid w:val="00FF48B8"/>
    <w:rsid w:val="00FF4EB8"/>
    <w:rsid w:val="00FF66AB"/>
    <w:rsid w:val="00FF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828AD1D-1065-4702-9D8E-DA63C2D8C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Arial" w:hAnsi="Arial"/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ind w:left="4320"/>
      <w:outlineLvl w:val="1"/>
    </w:pPr>
    <w:rPr>
      <w:b/>
      <w:lang w:val="bg-BG"/>
    </w:rPr>
  </w:style>
  <w:style w:type="paragraph" w:styleId="Heading3">
    <w:name w:val="heading 3"/>
    <w:basedOn w:val="Normal"/>
    <w:next w:val="Normal"/>
    <w:link w:val="Heading3Char"/>
    <w:qFormat/>
    <w:rsid w:val="00E100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bg-BG"/>
    </w:rPr>
  </w:style>
  <w:style w:type="paragraph" w:styleId="Heading4">
    <w:name w:val="heading 4"/>
    <w:basedOn w:val="Normal"/>
    <w:next w:val="Normal"/>
    <w:qFormat/>
    <w:pPr>
      <w:keepNext/>
      <w:ind w:left="5040"/>
      <w:outlineLvl w:val="3"/>
    </w:pPr>
    <w:rPr>
      <w:b/>
      <w:sz w:val="24"/>
      <w:lang w:val="bg-BG"/>
    </w:rPr>
  </w:style>
  <w:style w:type="paragraph" w:styleId="Heading7">
    <w:name w:val="heading 7"/>
    <w:basedOn w:val="Normal"/>
    <w:next w:val="Normal"/>
    <w:qFormat/>
    <w:rsid w:val="009A7D65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pBdr>
        <w:bottom w:val="double" w:sz="4" w:space="6" w:color="0000FF"/>
      </w:pBdr>
      <w:tabs>
        <w:tab w:val="right" w:pos="14601"/>
      </w:tabs>
    </w:pPr>
    <w:rPr>
      <w:sz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sz w:val="22"/>
      <w:lang w:val="en-US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Hyperlink">
    <w:name w:val="Hyperlink"/>
    <w:rsid w:val="008C021D"/>
    <w:rPr>
      <w:color w:val="0000FF"/>
      <w:u w:val="single"/>
    </w:rPr>
  </w:style>
  <w:style w:type="table" w:styleId="TableGrid">
    <w:name w:val="Table Grid"/>
    <w:basedOn w:val="TableNormal"/>
    <w:rsid w:val="006823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DA20F9"/>
    <w:rPr>
      <w:b/>
      <w:bCs/>
    </w:rPr>
  </w:style>
  <w:style w:type="paragraph" w:customStyle="1" w:styleId="CharCharChar">
    <w:name w:val="Char Char Char"/>
    <w:basedOn w:val="Normal"/>
    <w:rsid w:val="002343F1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">
    <w:name w:val="Char"/>
    <w:basedOn w:val="Normal"/>
    <w:rsid w:val="00984061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a">
    <w:basedOn w:val="Normal"/>
    <w:rsid w:val="003F0B39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Heading3Char">
    <w:name w:val="Heading 3 Char"/>
    <w:link w:val="Heading3"/>
    <w:semiHidden/>
    <w:locked/>
    <w:rsid w:val="00925699"/>
    <w:rPr>
      <w:rFonts w:ascii="Arial" w:hAnsi="Arial" w:cs="Arial"/>
      <w:b/>
      <w:bCs/>
      <w:sz w:val="26"/>
      <w:szCs w:val="26"/>
      <w:lang w:val="bg-BG" w:eastAsia="bg-BG" w:bidi="ar-SA"/>
    </w:rPr>
  </w:style>
  <w:style w:type="paragraph" w:styleId="FootnoteText">
    <w:name w:val="footnote text"/>
    <w:basedOn w:val="Normal"/>
    <w:semiHidden/>
    <w:rsid w:val="00925699"/>
  </w:style>
  <w:style w:type="character" w:styleId="FootnoteReference">
    <w:name w:val="footnote reference"/>
    <w:semiHidden/>
    <w:rsid w:val="00925699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083347"/>
    <w:pPr>
      <w:ind w:left="720"/>
      <w:contextualSpacing/>
    </w:pPr>
  </w:style>
  <w:style w:type="character" w:customStyle="1" w:styleId="Heading1Char">
    <w:name w:val="Heading 1 Char"/>
    <w:link w:val="Heading1"/>
    <w:rsid w:val="00536863"/>
    <w:rPr>
      <w:rFonts w:ascii="Arial" w:hAnsi="Arial"/>
      <w:b/>
      <w:sz w:val="28"/>
      <w:lang w:val="bg-BG" w:eastAsia="bg-BG"/>
    </w:rPr>
  </w:style>
  <w:style w:type="paragraph" w:styleId="ListParagraph">
    <w:name w:val="List Paragraph"/>
    <w:basedOn w:val="Normal"/>
    <w:link w:val="ListParagraphChar"/>
    <w:uiPriority w:val="34"/>
    <w:qFormat/>
    <w:rsid w:val="00D4411A"/>
    <w:pPr>
      <w:ind w:left="720"/>
    </w:pPr>
  </w:style>
  <w:style w:type="character" w:customStyle="1" w:styleId="hps">
    <w:name w:val="hps"/>
    <w:rsid w:val="00D12BE1"/>
  </w:style>
  <w:style w:type="character" w:customStyle="1" w:styleId="FooterChar">
    <w:name w:val="Footer Char"/>
    <w:link w:val="Footer"/>
    <w:uiPriority w:val="99"/>
    <w:rsid w:val="004557C9"/>
    <w:rPr>
      <w:lang w:val="en-GB" w:eastAsia="bg-BG"/>
    </w:rPr>
  </w:style>
  <w:style w:type="paragraph" w:styleId="BalloonText">
    <w:name w:val="Balloon Text"/>
    <w:basedOn w:val="Normal"/>
    <w:link w:val="BalloonTextChar"/>
    <w:rsid w:val="002A61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A61F2"/>
    <w:rPr>
      <w:rFonts w:ascii="Tahoma" w:hAnsi="Tahoma" w:cs="Tahoma"/>
      <w:sz w:val="16"/>
      <w:szCs w:val="16"/>
      <w:lang w:val="en-GB" w:eastAsia="bg-BG"/>
    </w:rPr>
  </w:style>
  <w:style w:type="character" w:customStyle="1" w:styleId="HeaderChar">
    <w:name w:val="Header Char"/>
    <w:basedOn w:val="DefaultParagraphFont"/>
    <w:link w:val="Header"/>
    <w:rsid w:val="002A61F2"/>
    <w:rPr>
      <w:sz w:val="24"/>
      <w:lang w:eastAsia="bg-BG"/>
    </w:rPr>
  </w:style>
  <w:style w:type="paragraph" w:customStyle="1" w:styleId="CharChar">
    <w:name w:val="Char Char"/>
    <w:basedOn w:val="Normal"/>
    <w:rsid w:val="008E4EFD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Text1">
    <w:name w:val="Text 1"/>
    <w:basedOn w:val="Normal"/>
    <w:rsid w:val="00B143D9"/>
    <w:pPr>
      <w:spacing w:after="240"/>
      <w:ind w:left="482"/>
      <w:jc w:val="both"/>
    </w:pPr>
    <w:rPr>
      <w:sz w:val="24"/>
      <w:lang w:eastAsia="en-US"/>
    </w:rPr>
  </w:style>
  <w:style w:type="character" w:customStyle="1" w:styleId="Bodytext20">
    <w:name w:val="Body text (2)_"/>
    <w:link w:val="Bodytext21"/>
    <w:locked/>
    <w:rsid w:val="00DE2478"/>
    <w:rPr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DE2478"/>
    <w:pPr>
      <w:widowControl w:val="0"/>
      <w:shd w:val="clear" w:color="auto" w:fill="FFFFFF"/>
      <w:spacing w:before="280" w:after="420" w:line="421" w:lineRule="exact"/>
      <w:ind w:hanging="380"/>
    </w:pPr>
    <w:rPr>
      <w:lang w:val="en-US" w:eastAsia="en-US"/>
    </w:rPr>
  </w:style>
  <w:style w:type="paragraph" w:styleId="Title">
    <w:name w:val="Title"/>
    <w:basedOn w:val="Normal"/>
    <w:link w:val="TitleChar"/>
    <w:qFormat/>
    <w:rsid w:val="004201BA"/>
    <w:pPr>
      <w:spacing w:line="360" w:lineRule="auto"/>
      <w:jc w:val="center"/>
    </w:pPr>
    <w:rPr>
      <w:sz w:val="28"/>
      <w:lang w:val="bg-BG" w:eastAsia="en-US"/>
    </w:rPr>
  </w:style>
  <w:style w:type="character" w:customStyle="1" w:styleId="TitleChar">
    <w:name w:val="Title Char"/>
    <w:basedOn w:val="DefaultParagraphFont"/>
    <w:link w:val="Title"/>
    <w:rsid w:val="004201BA"/>
    <w:rPr>
      <w:sz w:val="28"/>
      <w:lang w:val="bg-BG"/>
    </w:rPr>
  </w:style>
  <w:style w:type="paragraph" w:customStyle="1" w:styleId="Char4">
    <w:name w:val="Char4"/>
    <w:basedOn w:val="Normal"/>
    <w:rsid w:val="0057563A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832F6"/>
    <w:rPr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cho\Desktop\Blanka2007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E1D10-482A-4DF5-BCD8-2AED19793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Blanka2007</Template>
  <TotalTime>1</TotalTime>
  <Pages>1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Yassen Spassov</dc:creator>
  <cp:lastModifiedBy>Yoana Bozhilova</cp:lastModifiedBy>
  <cp:revision>3</cp:revision>
  <cp:lastPrinted>2019-10-16T11:03:00Z</cp:lastPrinted>
  <dcterms:created xsi:type="dcterms:W3CDTF">2019-12-02T10:21:00Z</dcterms:created>
  <dcterms:modified xsi:type="dcterms:W3CDTF">2019-12-02T10:21:00Z</dcterms:modified>
</cp:coreProperties>
</file>